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884" w:rsidRPr="008C4884" w:rsidRDefault="008C4884" w:rsidP="008C4884">
      <w:pPr>
        <w:rPr>
          <w:sz w:val="22"/>
          <w:szCs w:val="22"/>
        </w:rPr>
      </w:pPr>
      <w:r w:rsidRPr="008C4884">
        <w:rPr>
          <w:sz w:val="22"/>
          <w:szCs w:val="22"/>
        </w:rPr>
        <w:t>22357 Columbia Street</w:t>
      </w:r>
    </w:p>
    <w:p w:rsidR="008C4884" w:rsidRPr="008C4884" w:rsidRDefault="008C4884" w:rsidP="008C4884">
      <w:pPr>
        <w:rPr>
          <w:sz w:val="22"/>
          <w:szCs w:val="22"/>
        </w:rPr>
      </w:pPr>
      <w:r w:rsidRPr="008C4884">
        <w:rPr>
          <w:sz w:val="22"/>
          <w:szCs w:val="22"/>
        </w:rPr>
        <w:t>Dearborn, MI 48124-3431</w:t>
      </w:r>
    </w:p>
    <w:p w:rsidR="008C4884" w:rsidRPr="008C4884" w:rsidRDefault="008C4884" w:rsidP="008C4884">
      <w:pPr>
        <w:rPr>
          <w:sz w:val="22"/>
          <w:szCs w:val="22"/>
        </w:rPr>
      </w:pPr>
      <w:r w:rsidRPr="008C4884">
        <w:rPr>
          <w:sz w:val="22"/>
          <w:szCs w:val="22"/>
        </w:rPr>
        <w:t>313-277-5095</w:t>
      </w:r>
    </w:p>
    <w:p w:rsidR="008C4884" w:rsidRPr="008C4884" w:rsidRDefault="009123FA" w:rsidP="008C4884">
      <w:pPr>
        <w:rPr>
          <w:sz w:val="22"/>
          <w:szCs w:val="22"/>
        </w:rPr>
      </w:pPr>
      <w:hyperlink r:id="rId7" w:history="1">
        <w:r w:rsidR="008C4884" w:rsidRPr="008C4884">
          <w:rPr>
            <w:rStyle w:val="Hyperlink"/>
            <w:sz w:val="22"/>
            <w:szCs w:val="22"/>
          </w:rPr>
          <w:t>pvs6@cornell.edu</w:t>
        </w:r>
      </w:hyperlink>
    </w:p>
    <w:p w:rsidR="008C4884" w:rsidRPr="008C4884" w:rsidRDefault="008C4884" w:rsidP="008C4884">
      <w:pPr>
        <w:rPr>
          <w:sz w:val="22"/>
          <w:szCs w:val="22"/>
        </w:rPr>
      </w:pPr>
    </w:p>
    <w:p w:rsidR="008C4884" w:rsidRPr="008C4884" w:rsidRDefault="002B7635" w:rsidP="008C4884">
      <w:pPr>
        <w:rPr>
          <w:sz w:val="22"/>
          <w:szCs w:val="22"/>
        </w:rPr>
      </w:pPr>
      <w:r>
        <w:rPr>
          <w:sz w:val="22"/>
          <w:szCs w:val="22"/>
        </w:rPr>
        <w:t>18</w:t>
      </w:r>
      <w:r w:rsidR="008C4884">
        <w:rPr>
          <w:sz w:val="22"/>
          <w:szCs w:val="22"/>
        </w:rPr>
        <w:t xml:space="preserve"> September</w:t>
      </w:r>
      <w:r w:rsidR="008C4884" w:rsidRPr="008C4884">
        <w:rPr>
          <w:sz w:val="22"/>
          <w:szCs w:val="22"/>
        </w:rPr>
        <w:t xml:space="preserve"> 2020</w:t>
      </w:r>
      <w:r w:rsidR="008C4884" w:rsidRPr="008C4884">
        <w:rPr>
          <w:sz w:val="22"/>
          <w:szCs w:val="22"/>
        </w:rPr>
        <w:tab/>
      </w:r>
      <w:r w:rsidR="008C4884" w:rsidRPr="008C4884">
        <w:rPr>
          <w:sz w:val="22"/>
          <w:szCs w:val="22"/>
        </w:rPr>
        <w:tab/>
      </w:r>
      <w:r w:rsidR="008C4884" w:rsidRPr="008C4884">
        <w:rPr>
          <w:sz w:val="22"/>
          <w:szCs w:val="22"/>
        </w:rPr>
        <w:tab/>
      </w:r>
      <w:r w:rsidR="008C4884" w:rsidRPr="008C4884">
        <w:rPr>
          <w:sz w:val="22"/>
          <w:szCs w:val="22"/>
        </w:rPr>
        <w:tab/>
      </w:r>
      <w:r w:rsidR="008C4884" w:rsidRPr="008C4884">
        <w:rPr>
          <w:sz w:val="22"/>
          <w:szCs w:val="22"/>
        </w:rPr>
        <w:tab/>
      </w:r>
      <w:r w:rsidR="008C4884" w:rsidRPr="008C4884">
        <w:rPr>
          <w:sz w:val="22"/>
          <w:szCs w:val="22"/>
        </w:rPr>
        <w:tab/>
      </w:r>
      <w:r w:rsidR="008C4884" w:rsidRPr="008C4884">
        <w:rPr>
          <w:smallCaps/>
          <w:sz w:val="22"/>
          <w:szCs w:val="22"/>
        </w:rPr>
        <w:t xml:space="preserve">Via FedEx </w:t>
      </w:r>
      <w:proofErr w:type="gramStart"/>
      <w:r w:rsidR="008C4884" w:rsidRPr="008C4884">
        <w:rPr>
          <w:smallCaps/>
          <w:sz w:val="22"/>
          <w:szCs w:val="22"/>
        </w:rPr>
        <w:t>AirBill  8007</w:t>
      </w:r>
      <w:proofErr w:type="gramEnd"/>
      <w:r w:rsidR="008C4884" w:rsidRPr="008C4884">
        <w:rPr>
          <w:smallCaps/>
          <w:sz w:val="22"/>
          <w:szCs w:val="22"/>
        </w:rPr>
        <w:t xml:space="preserve"> – 9341 - </w:t>
      </w:r>
      <w:r w:rsidR="00F44545">
        <w:rPr>
          <w:smallCaps/>
          <w:sz w:val="22"/>
          <w:szCs w:val="22"/>
        </w:rPr>
        <w:t>6373</w:t>
      </w:r>
    </w:p>
    <w:p w:rsidR="008C4884" w:rsidRPr="008C4884" w:rsidRDefault="008C4884" w:rsidP="008C4884">
      <w:pPr>
        <w:rPr>
          <w:sz w:val="22"/>
          <w:szCs w:val="22"/>
        </w:rPr>
      </w:pPr>
    </w:p>
    <w:p w:rsidR="008C4884" w:rsidRPr="008C4884" w:rsidRDefault="008C4884" w:rsidP="008C4884">
      <w:pPr>
        <w:rPr>
          <w:sz w:val="22"/>
          <w:szCs w:val="22"/>
        </w:rPr>
      </w:pPr>
    </w:p>
    <w:p w:rsidR="008C4884" w:rsidRPr="008C4884" w:rsidRDefault="008C4884" w:rsidP="008C4884">
      <w:pPr>
        <w:rPr>
          <w:sz w:val="22"/>
          <w:szCs w:val="22"/>
        </w:rPr>
      </w:pPr>
      <w:r w:rsidRPr="008C4884">
        <w:rPr>
          <w:sz w:val="22"/>
          <w:szCs w:val="22"/>
        </w:rPr>
        <w:t>President Donald J. Trump</w:t>
      </w:r>
    </w:p>
    <w:p w:rsidR="008C4884" w:rsidRPr="008C4884" w:rsidRDefault="008C4884" w:rsidP="008C4884">
      <w:pPr>
        <w:rPr>
          <w:sz w:val="22"/>
          <w:szCs w:val="22"/>
        </w:rPr>
      </w:pPr>
      <w:r w:rsidRPr="008C4884">
        <w:rPr>
          <w:sz w:val="22"/>
          <w:szCs w:val="22"/>
        </w:rPr>
        <w:t>The White House</w:t>
      </w:r>
    </w:p>
    <w:p w:rsidR="008C4884" w:rsidRPr="008C4884" w:rsidRDefault="008C4884" w:rsidP="008C4884">
      <w:pPr>
        <w:rPr>
          <w:sz w:val="22"/>
          <w:szCs w:val="22"/>
        </w:rPr>
      </w:pPr>
      <w:r w:rsidRPr="008C4884">
        <w:rPr>
          <w:sz w:val="22"/>
          <w:szCs w:val="22"/>
        </w:rPr>
        <w:t xml:space="preserve">1600 Pennsylvania Ave NW </w:t>
      </w:r>
    </w:p>
    <w:p w:rsidR="008C4884" w:rsidRPr="008C4884" w:rsidRDefault="008C4884" w:rsidP="008C4884">
      <w:pPr>
        <w:rPr>
          <w:sz w:val="22"/>
          <w:szCs w:val="22"/>
        </w:rPr>
      </w:pPr>
      <w:r w:rsidRPr="008C4884">
        <w:rPr>
          <w:sz w:val="22"/>
          <w:szCs w:val="22"/>
        </w:rPr>
        <w:t>Washington, DC 20500</w:t>
      </w:r>
    </w:p>
    <w:p w:rsidR="008C4884" w:rsidRPr="008C4884" w:rsidRDefault="008C4884" w:rsidP="008C4884">
      <w:pPr>
        <w:rPr>
          <w:sz w:val="22"/>
          <w:szCs w:val="22"/>
        </w:rPr>
      </w:pPr>
      <w:r w:rsidRPr="008C4884">
        <w:rPr>
          <w:sz w:val="22"/>
          <w:szCs w:val="22"/>
        </w:rPr>
        <w:t>202</w:t>
      </w:r>
      <w:r w:rsidR="00F44545">
        <w:rPr>
          <w:sz w:val="22"/>
          <w:szCs w:val="22"/>
        </w:rPr>
        <w:t xml:space="preserve"> </w:t>
      </w:r>
      <w:r w:rsidRPr="008C4884">
        <w:rPr>
          <w:sz w:val="22"/>
          <w:szCs w:val="22"/>
        </w:rPr>
        <w:t>-</w:t>
      </w:r>
      <w:r w:rsidR="00F44545">
        <w:rPr>
          <w:sz w:val="22"/>
          <w:szCs w:val="22"/>
        </w:rPr>
        <w:t xml:space="preserve"> </w:t>
      </w:r>
      <w:r w:rsidRPr="008C4884">
        <w:rPr>
          <w:sz w:val="22"/>
          <w:szCs w:val="22"/>
        </w:rPr>
        <w:t>456</w:t>
      </w:r>
      <w:r w:rsidR="00F44545">
        <w:rPr>
          <w:sz w:val="22"/>
          <w:szCs w:val="22"/>
        </w:rPr>
        <w:t xml:space="preserve"> </w:t>
      </w:r>
      <w:r w:rsidRPr="008C4884">
        <w:rPr>
          <w:sz w:val="22"/>
          <w:szCs w:val="22"/>
        </w:rPr>
        <w:t>-</w:t>
      </w:r>
      <w:r w:rsidR="00F44545">
        <w:rPr>
          <w:sz w:val="22"/>
          <w:szCs w:val="22"/>
        </w:rPr>
        <w:t xml:space="preserve"> </w:t>
      </w:r>
      <w:r w:rsidRPr="008C4884">
        <w:rPr>
          <w:sz w:val="22"/>
          <w:szCs w:val="22"/>
        </w:rPr>
        <w:t>1111</w:t>
      </w:r>
    </w:p>
    <w:p w:rsidR="008C4884" w:rsidRPr="008C4884" w:rsidRDefault="008C4884" w:rsidP="008C4884">
      <w:pPr>
        <w:rPr>
          <w:b/>
          <w:sz w:val="22"/>
          <w:szCs w:val="22"/>
        </w:rPr>
      </w:pPr>
    </w:p>
    <w:p w:rsidR="008C4884" w:rsidRPr="008C4884" w:rsidRDefault="008C4884" w:rsidP="008C4884">
      <w:pPr>
        <w:spacing w:line="280" w:lineRule="atLeast"/>
        <w:rPr>
          <w:b/>
          <w:sz w:val="22"/>
          <w:szCs w:val="22"/>
        </w:rPr>
      </w:pPr>
      <w:r w:rsidRPr="008C4884">
        <w:rPr>
          <w:b/>
          <w:sz w:val="22"/>
          <w:szCs w:val="22"/>
        </w:rPr>
        <w:t xml:space="preserve">Subject: </w:t>
      </w:r>
      <w:r w:rsidRPr="008C4884">
        <w:rPr>
          <w:b/>
          <w:sz w:val="22"/>
          <w:szCs w:val="22"/>
        </w:rPr>
        <w:tab/>
        <w:t xml:space="preserve">The </w:t>
      </w:r>
      <w:r w:rsidR="004670BD">
        <w:rPr>
          <w:b/>
          <w:sz w:val="22"/>
          <w:szCs w:val="22"/>
        </w:rPr>
        <w:t>“Law &amp; Order” Presidential Candidacy of Donald J. Trump (3 November 2020)</w:t>
      </w:r>
    </w:p>
    <w:p w:rsidR="008C4884" w:rsidRPr="008C4884" w:rsidRDefault="008C4884" w:rsidP="008C4884">
      <w:pPr>
        <w:spacing w:line="280" w:lineRule="atLeast"/>
        <w:rPr>
          <w:b/>
          <w:sz w:val="22"/>
          <w:szCs w:val="22"/>
        </w:rPr>
      </w:pPr>
      <w:r w:rsidRPr="008C4884">
        <w:rPr>
          <w:b/>
          <w:sz w:val="22"/>
          <w:szCs w:val="22"/>
        </w:rPr>
        <w:t>Reference:</w:t>
      </w:r>
      <w:r w:rsidRPr="008C4884">
        <w:rPr>
          <w:b/>
          <w:sz w:val="22"/>
          <w:szCs w:val="22"/>
        </w:rPr>
        <w:tab/>
        <w:t xml:space="preserve">My Letter to </w:t>
      </w:r>
      <w:r w:rsidR="00B63C31">
        <w:rPr>
          <w:b/>
          <w:sz w:val="22"/>
          <w:szCs w:val="22"/>
        </w:rPr>
        <w:t xml:space="preserve">United States Attorney General William F. Barr of </w:t>
      </w:r>
      <w:r w:rsidRPr="008C4884">
        <w:rPr>
          <w:b/>
          <w:sz w:val="22"/>
          <w:szCs w:val="22"/>
        </w:rPr>
        <w:t>2</w:t>
      </w:r>
      <w:r w:rsidR="00B63C31">
        <w:rPr>
          <w:b/>
          <w:sz w:val="22"/>
          <w:szCs w:val="22"/>
        </w:rPr>
        <w:t>8</w:t>
      </w:r>
      <w:r w:rsidRPr="008C4884">
        <w:rPr>
          <w:b/>
          <w:sz w:val="22"/>
          <w:szCs w:val="22"/>
        </w:rPr>
        <w:t xml:space="preserve"> </w:t>
      </w:r>
      <w:r w:rsidR="00B63C31">
        <w:rPr>
          <w:b/>
          <w:sz w:val="22"/>
          <w:szCs w:val="22"/>
        </w:rPr>
        <w:t>August</w:t>
      </w:r>
      <w:r w:rsidRPr="008C4884">
        <w:rPr>
          <w:b/>
          <w:sz w:val="22"/>
          <w:szCs w:val="22"/>
        </w:rPr>
        <w:t xml:space="preserve"> 2020</w:t>
      </w:r>
    </w:p>
    <w:p w:rsidR="008C4884" w:rsidRPr="008C4884" w:rsidRDefault="008C4884" w:rsidP="008C4884">
      <w:pPr>
        <w:spacing w:line="280" w:lineRule="atLeast"/>
        <w:rPr>
          <w:b/>
          <w:sz w:val="22"/>
          <w:szCs w:val="22"/>
        </w:rPr>
      </w:pPr>
    </w:p>
    <w:p w:rsidR="008C4884" w:rsidRPr="008C4884" w:rsidRDefault="008C4884" w:rsidP="008C4884">
      <w:pPr>
        <w:rPr>
          <w:b/>
          <w:sz w:val="22"/>
          <w:szCs w:val="22"/>
        </w:rPr>
      </w:pPr>
    </w:p>
    <w:p w:rsidR="008C4884" w:rsidRPr="008C4884" w:rsidRDefault="008C4884" w:rsidP="008C4884">
      <w:pPr>
        <w:rPr>
          <w:sz w:val="22"/>
          <w:szCs w:val="22"/>
        </w:rPr>
      </w:pPr>
      <w:r w:rsidRPr="008C4884">
        <w:rPr>
          <w:sz w:val="22"/>
          <w:szCs w:val="22"/>
        </w:rPr>
        <w:t>Dear Mr. President:</w:t>
      </w:r>
    </w:p>
    <w:p w:rsidR="008C4884" w:rsidRPr="002B7635" w:rsidRDefault="008C4884" w:rsidP="008C4884">
      <w:pPr>
        <w:rPr>
          <w:sz w:val="16"/>
          <w:szCs w:val="16"/>
        </w:rPr>
      </w:pPr>
    </w:p>
    <w:p w:rsidR="000F5DE3" w:rsidRDefault="001D22C8" w:rsidP="008C4884">
      <w:pPr>
        <w:rPr>
          <w:sz w:val="22"/>
          <w:szCs w:val="22"/>
        </w:rPr>
      </w:pPr>
      <w:r>
        <w:rPr>
          <w:sz w:val="22"/>
          <w:szCs w:val="22"/>
        </w:rPr>
        <w:t xml:space="preserve">You cannot campaign or preside with credibility as the Law &amp; Order president </w:t>
      </w:r>
      <w:r w:rsidRPr="001D22C8">
        <w:rPr>
          <w:b/>
          <w:sz w:val="22"/>
          <w:szCs w:val="22"/>
        </w:rPr>
        <w:t>while coddling a criminal</w:t>
      </w:r>
      <w:r>
        <w:rPr>
          <w:sz w:val="22"/>
          <w:szCs w:val="22"/>
        </w:rPr>
        <w:t xml:space="preserve"> in your mist; in your inner circle, and simultaneously declaring that you are a man of God Jesus:</w:t>
      </w:r>
    </w:p>
    <w:p w:rsidR="001D22C8" w:rsidRPr="008B39D9" w:rsidRDefault="001D22C8" w:rsidP="008C4884">
      <w:pPr>
        <w:rPr>
          <w:sz w:val="12"/>
          <w:szCs w:val="12"/>
        </w:rPr>
      </w:pPr>
    </w:p>
    <w:p w:rsidR="001D22C8" w:rsidRDefault="001D22C8" w:rsidP="001D22C8">
      <w:pPr>
        <w:jc w:val="center"/>
        <w:rPr>
          <w:sz w:val="22"/>
          <w:szCs w:val="22"/>
        </w:rPr>
      </w:pPr>
      <w:r>
        <w:rPr>
          <w:noProof/>
          <w:sz w:val="22"/>
          <w:szCs w:val="22"/>
        </w:rPr>
        <w:drawing>
          <wp:inline distT="0" distB="0" distL="0" distR="0">
            <wp:extent cx="6408979" cy="4022302"/>
            <wp:effectExtent l="76200" t="76200" r="68580" b="736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erited-3.jpg"/>
                    <pic:cNvPicPr/>
                  </pic:nvPicPr>
                  <pic:blipFill>
                    <a:blip r:embed="rId8">
                      <a:extLst>
                        <a:ext uri="{28A0092B-C50C-407E-A947-70E740481C1C}">
                          <a14:useLocalDpi xmlns:a14="http://schemas.microsoft.com/office/drawing/2010/main" val="0"/>
                        </a:ext>
                      </a:extLst>
                    </a:blip>
                    <a:stretch>
                      <a:fillRect/>
                    </a:stretch>
                  </pic:blipFill>
                  <pic:spPr>
                    <a:xfrm>
                      <a:off x="0" y="0"/>
                      <a:ext cx="6406922" cy="4021011"/>
                    </a:xfrm>
                    <a:prstGeom prst="rect">
                      <a:avLst/>
                    </a:prstGeom>
                    <a:effectLst>
                      <a:glow rad="63500">
                        <a:srgbClr val="FF0000"/>
                      </a:glow>
                    </a:effectLst>
                  </pic:spPr>
                </pic:pic>
              </a:graphicData>
            </a:graphic>
          </wp:inline>
        </w:drawing>
      </w:r>
    </w:p>
    <w:p w:rsidR="001D22C8" w:rsidRPr="00AA27C6" w:rsidRDefault="001D22C8" w:rsidP="001D22C8">
      <w:pPr>
        <w:rPr>
          <w:sz w:val="16"/>
          <w:szCs w:val="16"/>
        </w:rPr>
      </w:pPr>
    </w:p>
    <w:p w:rsidR="00AA27C6" w:rsidRDefault="001D22C8" w:rsidP="001D22C8">
      <w:pPr>
        <w:rPr>
          <w:sz w:val="22"/>
          <w:szCs w:val="22"/>
        </w:rPr>
      </w:pPr>
      <w:r>
        <w:rPr>
          <w:sz w:val="22"/>
          <w:szCs w:val="22"/>
        </w:rPr>
        <w:t xml:space="preserve">Your phrase “inherited him” </w:t>
      </w:r>
      <w:r w:rsidR="008B39D9">
        <w:rPr>
          <w:sz w:val="22"/>
          <w:szCs w:val="22"/>
        </w:rPr>
        <w:t xml:space="preserve">might </w:t>
      </w:r>
      <w:r>
        <w:rPr>
          <w:sz w:val="22"/>
          <w:szCs w:val="22"/>
        </w:rPr>
        <w:t xml:space="preserve">be </w:t>
      </w:r>
      <w:r w:rsidR="008B39D9">
        <w:rPr>
          <w:sz w:val="22"/>
          <w:szCs w:val="22"/>
        </w:rPr>
        <w:t xml:space="preserve">appropriate </w:t>
      </w:r>
      <w:r>
        <w:rPr>
          <w:sz w:val="22"/>
          <w:szCs w:val="22"/>
        </w:rPr>
        <w:t xml:space="preserve">to </w:t>
      </w:r>
      <w:r w:rsidR="008B39D9">
        <w:rPr>
          <w:sz w:val="22"/>
          <w:szCs w:val="22"/>
        </w:rPr>
        <w:t xml:space="preserve">a stray </w:t>
      </w:r>
      <w:r w:rsidR="007D17FA">
        <w:rPr>
          <w:sz w:val="22"/>
          <w:szCs w:val="22"/>
        </w:rPr>
        <w:t>animal</w:t>
      </w:r>
      <w:r w:rsidR="008B39D9">
        <w:rPr>
          <w:sz w:val="22"/>
          <w:szCs w:val="22"/>
        </w:rPr>
        <w:t xml:space="preserve"> that </w:t>
      </w:r>
      <w:r w:rsidR="00AA27C6">
        <w:rPr>
          <w:sz w:val="22"/>
          <w:szCs w:val="22"/>
        </w:rPr>
        <w:t xml:space="preserve">you </w:t>
      </w:r>
      <w:r>
        <w:rPr>
          <w:sz w:val="22"/>
          <w:szCs w:val="22"/>
        </w:rPr>
        <w:t>decided</w:t>
      </w:r>
      <w:r w:rsidR="00AA27C6">
        <w:rPr>
          <w:sz w:val="22"/>
          <w:szCs w:val="22"/>
        </w:rPr>
        <w:t xml:space="preserve"> </w:t>
      </w:r>
      <w:r>
        <w:rPr>
          <w:sz w:val="22"/>
          <w:szCs w:val="22"/>
        </w:rPr>
        <w:t>to take on</w:t>
      </w:r>
      <w:r w:rsidR="008B39D9">
        <w:rPr>
          <w:sz w:val="22"/>
          <w:szCs w:val="22"/>
        </w:rPr>
        <w:t>.</w:t>
      </w:r>
    </w:p>
    <w:p w:rsidR="00AA27C6" w:rsidRPr="007D17FA" w:rsidRDefault="00AA27C6" w:rsidP="001D22C8">
      <w:pPr>
        <w:rPr>
          <w:sz w:val="16"/>
          <w:szCs w:val="16"/>
        </w:rPr>
      </w:pPr>
    </w:p>
    <w:p w:rsidR="001D22C8" w:rsidRDefault="007D17FA" w:rsidP="007D17FA">
      <w:pPr>
        <w:spacing w:line="280" w:lineRule="atLeast"/>
        <w:rPr>
          <w:sz w:val="22"/>
          <w:szCs w:val="22"/>
        </w:rPr>
      </w:pPr>
      <w:r>
        <w:rPr>
          <w:sz w:val="22"/>
          <w:szCs w:val="22"/>
        </w:rPr>
        <w:t>Your</w:t>
      </w:r>
      <w:r w:rsidR="001D22C8">
        <w:rPr>
          <w:sz w:val="22"/>
          <w:szCs w:val="22"/>
        </w:rPr>
        <w:t xml:space="preserve"> </w:t>
      </w:r>
      <w:r w:rsidR="00AA27C6">
        <w:rPr>
          <w:sz w:val="22"/>
          <w:szCs w:val="22"/>
        </w:rPr>
        <w:t xml:space="preserve">“inherited him” </w:t>
      </w:r>
      <w:r w:rsidR="001D22C8">
        <w:rPr>
          <w:sz w:val="22"/>
          <w:szCs w:val="22"/>
        </w:rPr>
        <w:t xml:space="preserve">phrase should </w:t>
      </w:r>
      <w:r w:rsidR="001D22C8" w:rsidRPr="008B39D9">
        <w:rPr>
          <w:i/>
          <w:sz w:val="22"/>
          <w:szCs w:val="22"/>
        </w:rPr>
        <w:t>not</w:t>
      </w:r>
      <w:r w:rsidR="001D22C8">
        <w:rPr>
          <w:sz w:val="22"/>
          <w:szCs w:val="22"/>
        </w:rPr>
        <w:t xml:space="preserve"> be in-reference to a person that resides in one of the most crucial and powerful positions in your Administration</w:t>
      </w:r>
      <w:r w:rsidR="00AA27C6">
        <w:rPr>
          <w:sz w:val="22"/>
          <w:szCs w:val="22"/>
        </w:rPr>
        <w:t>.</w:t>
      </w:r>
      <w:r w:rsidR="001D22C8">
        <w:rPr>
          <w:sz w:val="22"/>
          <w:szCs w:val="22"/>
        </w:rPr>
        <w:t xml:space="preserve"> </w:t>
      </w:r>
      <w:r w:rsidR="00AA27C6">
        <w:rPr>
          <w:sz w:val="22"/>
          <w:szCs w:val="22"/>
        </w:rPr>
        <w:t xml:space="preserve">That position should be staffed with </w:t>
      </w:r>
      <w:r w:rsidR="001D22C8">
        <w:rPr>
          <w:sz w:val="22"/>
          <w:szCs w:val="22"/>
        </w:rPr>
        <w:t xml:space="preserve">a person </w:t>
      </w:r>
      <w:r w:rsidR="00AA27C6" w:rsidRPr="00AA27C6">
        <w:rPr>
          <w:b/>
          <w:sz w:val="22"/>
          <w:szCs w:val="22"/>
        </w:rPr>
        <w:t xml:space="preserve">openly and enthusiastically </w:t>
      </w:r>
      <w:r w:rsidR="001D22C8" w:rsidRPr="00AA27C6">
        <w:rPr>
          <w:b/>
          <w:sz w:val="22"/>
          <w:szCs w:val="22"/>
        </w:rPr>
        <w:t>praised by you</w:t>
      </w:r>
      <w:r w:rsidR="001D22C8">
        <w:rPr>
          <w:sz w:val="22"/>
          <w:szCs w:val="22"/>
        </w:rPr>
        <w:t xml:space="preserve"> </w:t>
      </w:r>
      <w:r>
        <w:rPr>
          <w:sz w:val="22"/>
          <w:szCs w:val="22"/>
        </w:rPr>
        <w:t xml:space="preserve">. . . </w:t>
      </w:r>
      <w:r w:rsidR="001D22C8">
        <w:rPr>
          <w:sz w:val="22"/>
          <w:szCs w:val="22"/>
        </w:rPr>
        <w:t>as</w:t>
      </w:r>
      <w:r w:rsidR="004334B3">
        <w:rPr>
          <w:sz w:val="22"/>
          <w:szCs w:val="22"/>
        </w:rPr>
        <w:t xml:space="preserve"> someone with a reputation for </w:t>
      </w:r>
      <w:r w:rsidR="00AA27C6">
        <w:rPr>
          <w:sz w:val="22"/>
          <w:szCs w:val="22"/>
        </w:rPr>
        <w:t>selfless</w:t>
      </w:r>
      <w:r w:rsidR="004334B3">
        <w:rPr>
          <w:sz w:val="22"/>
          <w:szCs w:val="22"/>
        </w:rPr>
        <w:t xml:space="preserve"> </w:t>
      </w:r>
      <w:r w:rsidR="00FC5AD3">
        <w:rPr>
          <w:sz w:val="22"/>
          <w:szCs w:val="22"/>
        </w:rPr>
        <w:t>publ</w:t>
      </w:r>
      <w:r w:rsidR="004334B3">
        <w:rPr>
          <w:sz w:val="22"/>
          <w:szCs w:val="22"/>
        </w:rPr>
        <w:t>ic service</w:t>
      </w:r>
      <w:r w:rsidR="00FC5AD3">
        <w:rPr>
          <w:sz w:val="22"/>
          <w:szCs w:val="22"/>
        </w:rPr>
        <w:t xml:space="preserve"> to America</w:t>
      </w:r>
      <w:r w:rsidR="004334B3">
        <w:rPr>
          <w:sz w:val="22"/>
          <w:szCs w:val="22"/>
        </w:rPr>
        <w:t xml:space="preserve">, </w:t>
      </w:r>
      <w:r w:rsidR="00FC5AD3">
        <w:rPr>
          <w:sz w:val="22"/>
          <w:szCs w:val="22"/>
        </w:rPr>
        <w:t xml:space="preserve">with </w:t>
      </w:r>
      <w:r w:rsidR="004334B3">
        <w:rPr>
          <w:sz w:val="22"/>
          <w:szCs w:val="22"/>
        </w:rPr>
        <w:t>a</w:t>
      </w:r>
      <w:r w:rsidR="00AA27C6">
        <w:rPr>
          <w:sz w:val="22"/>
          <w:szCs w:val="22"/>
        </w:rPr>
        <w:t xml:space="preserve"> record </w:t>
      </w:r>
      <w:r w:rsidR="008B39D9">
        <w:rPr>
          <w:sz w:val="22"/>
          <w:szCs w:val="22"/>
        </w:rPr>
        <w:t xml:space="preserve">unfettered </w:t>
      </w:r>
      <w:r>
        <w:rPr>
          <w:sz w:val="22"/>
          <w:szCs w:val="22"/>
        </w:rPr>
        <w:t>in-the-slightest</w:t>
      </w:r>
      <w:r w:rsidR="008B39D9">
        <w:rPr>
          <w:sz w:val="22"/>
          <w:szCs w:val="22"/>
        </w:rPr>
        <w:t xml:space="preserve"> by </w:t>
      </w:r>
      <w:r w:rsidRPr="007D17FA">
        <w:rPr>
          <w:sz w:val="22"/>
          <w:szCs w:val="22"/>
        </w:rPr>
        <w:t>surreptitious</w:t>
      </w:r>
      <w:r w:rsidR="008B39D9">
        <w:rPr>
          <w:sz w:val="22"/>
          <w:szCs w:val="22"/>
        </w:rPr>
        <w:t xml:space="preserve"> agenda</w:t>
      </w:r>
      <w:r w:rsidR="00AA27C6">
        <w:rPr>
          <w:sz w:val="22"/>
          <w:szCs w:val="22"/>
        </w:rPr>
        <w:t>;</w:t>
      </w:r>
      <w:r w:rsidR="004334B3">
        <w:rPr>
          <w:sz w:val="22"/>
          <w:szCs w:val="22"/>
        </w:rPr>
        <w:t xml:space="preserve"> </w:t>
      </w:r>
      <w:r w:rsidR="00AA27C6">
        <w:rPr>
          <w:sz w:val="22"/>
          <w:szCs w:val="22"/>
        </w:rPr>
        <w:t>a person with an</w:t>
      </w:r>
      <w:r w:rsidR="004334B3">
        <w:rPr>
          <w:sz w:val="22"/>
          <w:szCs w:val="22"/>
        </w:rPr>
        <w:t xml:space="preserve"> unrivaled </w:t>
      </w:r>
      <w:r w:rsidR="00AA27C6">
        <w:rPr>
          <w:sz w:val="22"/>
          <w:szCs w:val="22"/>
        </w:rPr>
        <w:t xml:space="preserve">and unassailable </w:t>
      </w:r>
      <w:r w:rsidR="004334B3">
        <w:rPr>
          <w:sz w:val="22"/>
          <w:szCs w:val="22"/>
        </w:rPr>
        <w:t xml:space="preserve">history of professional </w:t>
      </w:r>
      <w:r w:rsidR="008B39D9">
        <w:rPr>
          <w:sz w:val="22"/>
          <w:szCs w:val="22"/>
        </w:rPr>
        <w:t xml:space="preserve">conduct and </w:t>
      </w:r>
      <w:r w:rsidR="00AA27C6">
        <w:rPr>
          <w:sz w:val="22"/>
          <w:szCs w:val="22"/>
        </w:rPr>
        <w:t>competence . . .</w:t>
      </w:r>
    </w:p>
    <w:p w:rsidR="002B7635" w:rsidRPr="008C4884" w:rsidRDefault="002B7635" w:rsidP="002B7635">
      <w:pPr>
        <w:rPr>
          <w:sz w:val="22"/>
          <w:szCs w:val="22"/>
        </w:rPr>
      </w:pPr>
      <w:r w:rsidRPr="002B7635">
        <w:rPr>
          <w:sz w:val="22"/>
          <w:szCs w:val="22"/>
        </w:rPr>
        <w:lastRenderedPageBreak/>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AA27C6" w:rsidRDefault="002B7635" w:rsidP="002B7635">
      <w:pPr>
        <w:jc w:val="right"/>
        <w:rPr>
          <w:sz w:val="22"/>
          <w:szCs w:val="22"/>
        </w:rPr>
      </w:pPr>
      <w:r>
        <w:rPr>
          <w:sz w:val="22"/>
          <w:szCs w:val="22"/>
        </w:rPr>
        <w:t xml:space="preserve">Page 2 of </w:t>
      </w:r>
      <w:r w:rsidR="00C02CC4">
        <w:rPr>
          <w:sz w:val="22"/>
          <w:szCs w:val="22"/>
        </w:rPr>
        <w:t>10</w:t>
      </w:r>
    </w:p>
    <w:p w:rsidR="002B7635" w:rsidRPr="009A3E5A" w:rsidRDefault="002B7635" w:rsidP="001D22C8">
      <w:pPr>
        <w:rPr>
          <w:sz w:val="16"/>
          <w:szCs w:val="16"/>
        </w:rPr>
      </w:pPr>
    </w:p>
    <w:p w:rsidR="002B7635" w:rsidRPr="009A3E5A" w:rsidRDefault="002B7635" w:rsidP="001D22C8">
      <w:pPr>
        <w:rPr>
          <w:sz w:val="16"/>
          <w:szCs w:val="16"/>
        </w:rPr>
      </w:pPr>
    </w:p>
    <w:p w:rsidR="002B7635" w:rsidRDefault="002B7635" w:rsidP="002B7635">
      <w:pPr>
        <w:jc w:val="center"/>
        <w:rPr>
          <w:sz w:val="22"/>
          <w:szCs w:val="22"/>
        </w:rPr>
      </w:pPr>
      <w:r>
        <w:rPr>
          <w:noProof/>
          <w:sz w:val="22"/>
          <w:szCs w:val="22"/>
        </w:rPr>
        <w:drawing>
          <wp:inline distT="0" distB="0" distL="0" distR="0">
            <wp:extent cx="4382990" cy="2919638"/>
            <wp:effectExtent l="76200" t="76200" r="74930" b="717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213156.jpeg"/>
                    <pic:cNvPicPr/>
                  </pic:nvPicPr>
                  <pic:blipFill>
                    <a:blip r:embed="rId9">
                      <a:extLst>
                        <a:ext uri="{28A0092B-C50C-407E-A947-70E740481C1C}">
                          <a14:useLocalDpi xmlns:a14="http://schemas.microsoft.com/office/drawing/2010/main" val="0"/>
                        </a:ext>
                      </a:extLst>
                    </a:blip>
                    <a:stretch>
                      <a:fillRect/>
                    </a:stretch>
                  </pic:blipFill>
                  <pic:spPr>
                    <a:xfrm>
                      <a:off x="0" y="0"/>
                      <a:ext cx="4385293" cy="2921172"/>
                    </a:xfrm>
                    <a:prstGeom prst="rect">
                      <a:avLst/>
                    </a:prstGeom>
                    <a:effectLst>
                      <a:glow rad="63500">
                        <a:schemeClr val="tx2">
                          <a:lumMod val="60000"/>
                          <a:lumOff val="40000"/>
                        </a:schemeClr>
                      </a:glow>
                    </a:effectLst>
                  </pic:spPr>
                </pic:pic>
              </a:graphicData>
            </a:graphic>
          </wp:inline>
        </w:drawing>
      </w:r>
    </w:p>
    <w:p w:rsidR="002B7635" w:rsidRPr="009A3E5A" w:rsidRDefault="002B7635" w:rsidP="002B7635">
      <w:pPr>
        <w:rPr>
          <w:sz w:val="16"/>
          <w:szCs w:val="16"/>
        </w:rPr>
      </w:pPr>
    </w:p>
    <w:p w:rsidR="002B7635" w:rsidRDefault="002B7635" w:rsidP="002B7635">
      <w:pPr>
        <w:rPr>
          <w:sz w:val="22"/>
          <w:szCs w:val="22"/>
        </w:rPr>
      </w:pPr>
      <w:r>
        <w:rPr>
          <w:sz w:val="22"/>
          <w:szCs w:val="22"/>
        </w:rPr>
        <w:t xml:space="preserve">Within walking distance from </w:t>
      </w:r>
      <w:r w:rsidR="009A3E5A">
        <w:rPr>
          <w:sz w:val="22"/>
          <w:szCs w:val="22"/>
        </w:rPr>
        <w:t>the above</w:t>
      </w:r>
      <w:r>
        <w:rPr>
          <w:sz w:val="22"/>
          <w:szCs w:val="22"/>
        </w:rPr>
        <w:t xml:space="preserve"> photograph, black body bags with </w:t>
      </w:r>
      <w:r w:rsidR="009A3E5A">
        <w:rPr>
          <w:sz w:val="22"/>
          <w:szCs w:val="22"/>
        </w:rPr>
        <w:t xml:space="preserve">the </w:t>
      </w:r>
      <w:r>
        <w:rPr>
          <w:sz w:val="22"/>
          <w:szCs w:val="22"/>
        </w:rPr>
        <w:t xml:space="preserve">corpses of people that were victimized by </w:t>
      </w:r>
      <w:r w:rsidR="009A3E5A">
        <w:rPr>
          <w:sz w:val="22"/>
          <w:szCs w:val="22"/>
        </w:rPr>
        <w:t>(</w:t>
      </w:r>
      <w:r>
        <w:rPr>
          <w:sz w:val="22"/>
          <w:szCs w:val="22"/>
        </w:rPr>
        <w:t>what has been labeled as</w:t>
      </w:r>
      <w:r w:rsidR="009A3E5A">
        <w:rPr>
          <w:sz w:val="22"/>
          <w:szCs w:val="22"/>
        </w:rPr>
        <w:t>)</w:t>
      </w:r>
      <w:r>
        <w:rPr>
          <w:sz w:val="22"/>
          <w:szCs w:val="22"/>
        </w:rPr>
        <w:t xml:space="preserve"> “SARS-CoV-2” </w:t>
      </w:r>
      <w:r w:rsidR="0056398F">
        <w:rPr>
          <w:sz w:val="22"/>
          <w:szCs w:val="22"/>
        </w:rPr>
        <w:t>were being dumped in</w:t>
      </w:r>
      <w:r w:rsidR="009A3E5A">
        <w:rPr>
          <w:sz w:val="22"/>
          <w:szCs w:val="22"/>
        </w:rPr>
        <w:t>to</w:t>
      </w:r>
      <w:r w:rsidR="0056398F">
        <w:rPr>
          <w:sz w:val="22"/>
          <w:szCs w:val="22"/>
        </w:rPr>
        <w:t xml:space="preserve"> a </w:t>
      </w:r>
      <w:r w:rsidR="00271FFE">
        <w:rPr>
          <w:sz w:val="22"/>
          <w:szCs w:val="22"/>
        </w:rPr>
        <w:t xml:space="preserve">huge </w:t>
      </w:r>
      <w:r w:rsidR="0056398F">
        <w:rPr>
          <w:sz w:val="22"/>
          <w:szCs w:val="22"/>
        </w:rPr>
        <w:t xml:space="preserve">pile at a </w:t>
      </w:r>
      <w:r w:rsidR="009A3E5A">
        <w:rPr>
          <w:sz w:val="22"/>
          <w:szCs w:val="22"/>
        </w:rPr>
        <w:t xml:space="preserve">hidden loading dock in our birth town of </w:t>
      </w:r>
      <w:r w:rsidR="00271FFE">
        <w:rPr>
          <w:sz w:val="22"/>
          <w:szCs w:val="22"/>
        </w:rPr>
        <w:t>New York City</w:t>
      </w:r>
      <w:r w:rsidR="0056398F">
        <w:rPr>
          <w:sz w:val="22"/>
          <w:szCs w:val="22"/>
        </w:rPr>
        <w:t xml:space="preserve"> . . . </w:t>
      </w:r>
      <w:r w:rsidR="0056398F" w:rsidRPr="0056398F">
        <w:rPr>
          <w:b/>
          <w:sz w:val="22"/>
          <w:szCs w:val="22"/>
        </w:rPr>
        <w:t>do you remember complaining about that scene?</w:t>
      </w:r>
    </w:p>
    <w:p w:rsidR="0056398F" w:rsidRDefault="0056398F" w:rsidP="002B7635">
      <w:pPr>
        <w:rPr>
          <w:sz w:val="22"/>
          <w:szCs w:val="22"/>
        </w:rPr>
      </w:pPr>
    </w:p>
    <w:p w:rsidR="0056398F" w:rsidRDefault="0056398F" w:rsidP="009A3E5A">
      <w:pPr>
        <w:spacing w:line="280" w:lineRule="atLeast"/>
        <w:rPr>
          <w:sz w:val="22"/>
          <w:szCs w:val="22"/>
        </w:rPr>
      </w:pPr>
      <w:r>
        <w:rPr>
          <w:sz w:val="22"/>
          <w:szCs w:val="22"/>
        </w:rPr>
        <w:t xml:space="preserve">With your “body bags” complaint in-mind, we now connect the vileness </w:t>
      </w:r>
      <w:r w:rsidR="0025289F">
        <w:rPr>
          <w:sz w:val="22"/>
          <w:szCs w:val="22"/>
        </w:rPr>
        <w:t xml:space="preserve">of that </w:t>
      </w:r>
      <w:r w:rsidR="009A3E5A">
        <w:rPr>
          <w:sz w:val="22"/>
          <w:szCs w:val="22"/>
        </w:rPr>
        <w:t>Fauci</w:t>
      </w:r>
      <w:r>
        <w:rPr>
          <w:sz w:val="22"/>
          <w:szCs w:val="22"/>
        </w:rPr>
        <w:t xml:space="preserve"> photograph to an interview of a person that DOES HAVE</w:t>
      </w:r>
      <w:r w:rsidRPr="0056398F">
        <w:rPr>
          <w:sz w:val="22"/>
          <w:szCs w:val="22"/>
        </w:rPr>
        <w:t xml:space="preserve"> a reputation for selfless public service, </w:t>
      </w:r>
      <w:r>
        <w:rPr>
          <w:sz w:val="22"/>
          <w:szCs w:val="22"/>
        </w:rPr>
        <w:t>a person that DOES HAVE</w:t>
      </w:r>
      <w:r w:rsidRPr="0056398F">
        <w:rPr>
          <w:sz w:val="22"/>
          <w:szCs w:val="22"/>
        </w:rPr>
        <w:t xml:space="preserve"> a record unfettered by surreptitious agenda; a person </w:t>
      </w:r>
      <w:r w:rsidR="009A3E5A">
        <w:rPr>
          <w:sz w:val="22"/>
          <w:szCs w:val="22"/>
        </w:rPr>
        <w:t xml:space="preserve">that DOES HAVE </w:t>
      </w:r>
      <w:r w:rsidRPr="0056398F">
        <w:rPr>
          <w:sz w:val="22"/>
          <w:szCs w:val="22"/>
        </w:rPr>
        <w:t>an unrivaled and unassailable history of professional conduct and competence . . .</w:t>
      </w:r>
      <w:r>
        <w:rPr>
          <w:sz w:val="22"/>
          <w:szCs w:val="22"/>
        </w:rPr>
        <w:t xml:space="preserve"> so-much-so that the Godless criminals of the Chinese Communist Party (CCP) have openly threatened her life: </w:t>
      </w:r>
      <w:r w:rsidRPr="009A3E5A">
        <w:rPr>
          <w:b/>
          <w:sz w:val="22"/>
          <w:szCs w:val="22"/>
        </w:rPr>
        <w:t>Dr. Li-Meng Yan</w:t>
      </w:r>
      <w:r>
        <w:rPr>
          <w:sz w:val="22"/>
          <w:szCs w:val="22"/>
        </w:rPr>
        <w:t>:</w:t>
      </w:r>
    </w:p>
    <w:p w:rsidR="00F315E9" w:rsidRPr="009A3E5A" w:rsidRDefault="00F315E9" w:rsidP="002B7635">
      <w:pPr>
        <w:rPr>
          <w:sz w:val="16"/>
          <w:szCs w:val="16"/>
        </w:rPr>
      </w:pPr>
    </w:p>
    <w:p w:rsidR="00F315E9" w:rsidRDefault="00F315E9" w:rsidP="00F315E9">
      <w:pPr>
        <w:jc w:val="center"/>
        <w:rPr>
          <w:sz w:val="22"/>
          <w:szCs w:val="22"/>
        </w:rPr>
      </w:pPr>
      <w:r>
        <w:rPr>
          <w:noProof/>
          <w:sz w:val="22"/>
          <w:szCs w:val="22"/>
        </w:rPr>
        <w:drawing>
          <wp:inline distT="0" distB="0" distL="0" distR="0">
            <wp:extent cx="6334519" cy="3514289"/>
            <wp:effectExtent l="76200" t="76200" r="85725" b="673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Tucker -1.jpg"/>
                    <pic:cNvPicPr/>
                  </pic:nvPicPr>
                  <pic:blipFill>
                    <a:blip r:embed="rId10">
                      <a:extLst>
                        <a:ext uri="{28A0092B-C50C-407E-A947-70E740481C1C}">
                          <a14:useLocalDpi xmlns:a14="http://schemas.microsoft.com/office/drawing/2010/main" val="0"/>
                        </a:ext>
                      </a:extLst>
                    </a:blip>
                    <a:stretch>
                      <a:fillRect/>
                    </a:stretch>
                  </pic:blipFill>
                  <pic:spPr>
                    <a:xfrm>
                      <a:off x="0" y="0"/>
                      <a:ext cx="6341513" cy="3518169"/>
                    </a:xfrm>
                    <a:prstGeom prst="rect">
                      <a:avLst/>
                    </a:prstGeom>
                    <a:effectLst>
                      <a:glow rad="63500">
                        <a:srgbClr val="FF0000"/>
                      </a:glow>
                    </a:effectLst>
                  </pic:spPr>
                </pic:pic>
              </a:graphicData>
            </a:graphic>
          </wp:inline>
        </w:drawing>
      </w:r>
    </w:p>
    <w:p w:rsidR="009A3E5A" w:rsidRPr="008C4884" w:rsidRDefault="009A3E5A" w:rsidP="009A3E5A">
      <w:pPr>
        <w:rPr>
          <w:sz w:val="22"/>
          <w:szCs w:val="22"/>
        </w:rPr>
      </w:pPr>
      <w:r w:rsidRPr="002B7635">
        <w:rPr>
          <w:sz w:val="22"/>
          <w:szCs w:val="22"/>
        </w:rPr>
        <w:lastRenderedPageBreak/>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9A3E5A" w:rsidRDefault="009A3E5A" w:rsidP="009A3E5A">
      <w:pPr>
        <w:jc w:val="right"/>
        <w:rPr>
          <w:sz w:val="22"/>
          <w:szCs w:val="22"/>
        </w:rPr>
      </w:pPr>
      <w:r>
        <w:rPr>
          <w:sz w:val="22"/>
          <w:szCs w:val="22"/>
        </w:rPr>
        <w:t xml:space="preserve">Page 3 of </w:t>
      </w:r>
      <w:r w:rsidR="00C02CC4">
        <w:rPr>
          <w:sz w:val="22"/>
          <w:szCs w:val="22"/>
        </w:rPr>
        <w:t>10</w:t>
      </w:r>
    </w:p>
    <w:p w:rsidR="009A3E5A" w:rsidRDefault="009A3E5A" w:rsidP="009A3E5A">
      <w:pPr>
        <w:rPr>
          <w:sz w:val="22"/>
          <w:szCs w:val="22"/>
        </w:rPr>
      </w:pPr>
    </w:p>
    <w:p w:rsidR="00762D97" w:rsidRDefault="00762D97" w:rsidP="009A3E5A">
      <w:pPr>
        <w:rPr>
          <w:sz w:val="22"/>
          <w:szCs w:val="22"/>
        </w:rPr>
      </w:pPr>
    </w:p>
    <w:p w:rsidR="0081288F" w:rsidRDefault="009A3E5A" w:rsidP="00762D97">
      <w:pPr>
        <w:spacing w:line="280" w:lineRule="atLeast"/>
        <w:rPr>
          <w:sz w:val="22"/>
          <w:szCs w:val="22"/>
        </w:rPr>
      </w:pPr>
      <w:r>
        <w:rPr>
          <w:sz w:val="22"/>
          <w:szCs w:val="22"/>
        </w:rPr>
        <w:t xml:space="preserve">To make that </w:t>
      </w:r>
      <w:r w:rsidR="0081288F">
        <w:rPr>
          <w:sz w:val="22"/>
          <w:szCs w:val="22"/>
        </w:rPr>
        <w:t xml:space="preserve">stark </w:t>
      </w:r>
      <w:r>
        <w:rPr>
          <w:sz w:val="22"/>
          <w:szCs w:val="22"/>
        </w:rPr>
        <w:t xml:space="preserve">comparative connection, </w:t>
      </w:r>
      <w:proofErr w:type="gramStart"/>
      <w:r w:rsidR="0081288F">
        <w:rPr>
          <w:sz w:val="22"/>
          <w:szCs w:val="22"/>
        </w:rPr>
        <w:t xml:space="preserve">between </w:t>
      </w:r>
      <w:r w:rsidR="00762D97">
        <w:rPr>
          <w:sz w:val="22"/>
          <w:szCs w:val="22"/>
        </w:rPr>
        <w:t xml:space="preserve"> </w:t>
      </w:r>
      <w:r w:rsidR="0081288F">
        <w:rPr>
          <w:sz w:val="22"/>
          <w:szCs w:val="22"/>
        </w:rPr>
        <w:t>Dr</w:t>
      </w:r>
      <w:proofErr w:type="gramEnd"/>
      <w:r w:rsidR="0081288F">
        <w:rPr>
          <w:sz w:val="22"/>
          <w:szCs w:val="22"/>
        </w:rPr>
        <w:t xml:space="preserve">. Anthony </w:t>
      </w:r>
      <w:r w:rsidR="0081288F" w:rsidRPr="00762D97">
        <w:rPr>
          <w:i/>
          <w:sz w:val="22"/>
          <w:szCs w:val="22"/>
        </w:rPr>
        <w:t>“inherited him”</w:t>
      </w:r>
      <w:r w:rsidR="0081288F">
        <w:rPr>
          <w:sz w:val="22"/>
          <w:szCs w:val="22"/>
        </w:rPr>
        <w:t xml:space="preserve"> Fauci </w:t>
      </w:r>
    </w:p>
    <w:p w:rsidR="0081288F" w:rsidRDefault="0081288F" w:rsidP="00762D97">
      <w:pPr>
        <w:spacing w:line="280" w:lineRule="atLeast"/>
        <w:rPr>
          <w:sz w:val="22"/>
          <w:szCs w:val="22"/>
        </w:rPr>
      </w:pPr>
      <w:proofErr w:type="gramStart"/>
      <w:r>
        <w:rPr>
          <w:sz w:val="22"/>
          <w:szCs w:val="22"/>
        </w:rPr>
        <w:t>versus</w:t>
      </w:r>
      <w:proofErr w:type="gramEnd"/>
      <w:r>
        <w:rPr>
          <w:sz w:val="22"/>
          <w:szCs w:val="22"/>
        </w:rPr>
        <w:t xml:space="preserve"> Dr. Li-Meng Yan, </w:t>
      </w:r>
      <w:r w:rsidR="009A3E5A">
        <w:rPr>
          <w:sz w:val="22"/>
          <w:szCs w:val="22"/>
        </w:rPr>
        <w:t>we review recent</w:t>
      </w:r>
      <w:r>
        <w:rPr>
          <w:sz w:val="22"/>
          <w:szCs w:val="22"/>
        </w:rPr>
        <w:t xml:space="preserve"> headlines:</w:t>
      </w:r>
    </w:p>
    <w:p w:rsidR="0081288F" w:rsidRDefault="0081288F" w:rsidP="009A3E5A">
      <w:pPr>
        <w:rPr>
          <w:sz w:val="22"/>
          <w:szCs w:val="22"/>
        </w:rPr>
      </w:pPr>
    </w:p>
    <w:p w:rsidR="0081288F" w:rsidRDefault="0081288F" w:rsidP="0081288F">
      <w:pPr>
        <w:jc w:val="center"/>
        <w:rPr>
          <w:sz w:val="22"/>
          <w:szCs w:val="22"/>
        </w:rPr>
      </w:pPr>
      <w:r>
        <w:rPr>
          <w:noProof/>
          <w:sz w:val="22"/>
          <w:szCs w:val="22"/>
        </w:rPr>
        <w:drawing>
          <wp:inline distT="0" distB="0" distL="0" distR="0">
            <wp:extent cx="5038134" cy="4643517"/>
            <wp:effectExtent l="57150" t="57150" r="48260" b="622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ci no Lab man made.jpg"/>
                    <pic:cNvPicPr/>
                  </pic:nvPicPr>
                  <pic:blipFill>
                    <a:blip r:embed="rId11">
                      <a:extLst>
                        <a:ext uri="{28A0092B-C50C-407E-A947-70E740481C1C}">
                          <a14:useLocalDpi xmlns:a14="http://schemas.microsoft.com/office/drawing/2010/main" val="0"/>
                        </a:ext>
                      </a:extLst>
                    </a:blip>
                    <a:stretch>
                      <a:fillRect/>
                    </a:stretch>
                  </pic:blipFill>
                  <pic:spPr>
                    <a:xfrm>
                      <a:off x="0" y="0"/>
                      <a:ext cx="5038859" cy="4644185"/>
                    </a:xfrm>
                    <a:prstGeom prst="rect">
                      <a:avLst/>
                    </a:prstGeom>
                    <a:effectLst>
                      <a:glow rad="50800">
                        <a:schemeClr val="tx2">
                          <a:lumMod val="60000"/>
                          <a:lumOff val="40000"/>
                        </a:schemeClr>
                      </a:glow>
                    </a:effectLst>
                  </pic:spPr>
                </pic:pic>
              </a:graphicData>
            </a:graphic>
          </wp:inline>
        </w:drawing>
      </w:r>
    </w:p>
    <w:p w:rsidR="0081288F" w:rsidRDefault="0081288F" w:rsidP="009A3E5A">
      <w:pPr>
        <w:rPr>
          <w:sz w:val="22"/>
          <w:szCs w:val="22"/>
        </w:rPr>
      </w:pPr>
    </w:p>
    <w:p w:rsidR="0081288F" w:rsidRDefault="0081288F" w:rsidP="0081288F">
      <w:pPr>
        <w:jc w:val="center"/>
        <w:rPr>
          <w:sz w:val="22"/>
          <w:szCs w:val="22"/>
        </w:rPr>
      </w:pPr>
      <w:r>
        <w:rPr>
          <w:noProof/>
          <w:sz w:val="22"/>
          <w:szCs w:val="22"/>
        </w:rPr>
        <w:drawing>
          <wp:inline distT="0" distB="0" distL="0" distR="0">
            <wp:extent cx="5460858" cy="2330203"/>
            <wp:effectExtent l="76200" t="76200" r="83185" b="704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han Dodge WHO.jpg"/>
                    <pic:cNvPicPr/>
                  </pic:nvPicPr>
                  <pic:blipFill>
                    <a:blip r:embed="rId12">
                      <a:extLst>
                        <a:ext uri="{28A0092B-C50C-407E-A947-70E740481C1C}">
                          <a14:useLocalDpi xmlns:a14="http://schemas.microsoft.com/office/drawing/2010/main" val="0"/>
                        </a:ext>
                      </a:extLst>
                    </a:blip>
                    <a:stretch>
                      <a:fillRect/>
                    </a:stretch>
                  </pic:blipFill>
                  <pic:spPr>
                    <a:xfrm>
                      <a:off x="0" y="0"/>
                      <a:ext cx="5466685" cy="2332689"/>
                    </a:xfrm>
                    <a:prstGeom prst="rect">
                      <a:avLst/>
                    </a:prstGeom>
                    <a:effectLst>
                      <a:glow rad="63500">
                        <a:schemeClr val="tx2">
                          <a:lumMod val="60000"/>
                          <a:lumOff val="40000"/>
                        </a:schemeClr>
                      </a:glow>
                    </a:effectLst>
                  </pic:spPr>
                </pic:pic>
              </a:graphicData>
            </a:graphic>
          </wp:inline>
        </w:drawing>
      </w:r>
    </w:p>
    <w:p w:rsidR="0081288F" w:rsidRDefault="0081288F" w:rsidP="009A3E5A">
      <w:pPr>
        <w:rPr>
          <w:sz w:val="22"/>
          <w:szCs w:val="22"/>
        </w:rPr>
      </w:pPr>
    </w:p>
    <w:p w:rsidR="00762D97" w:rsidRDefault="00762D97" w:rsidP="009A3E5A">
      <w:pPr>
        <w:rPr>
          <w:sz w:val="22"/>
          <w:szCs w:val="22"/>
        </w:rPr>
      </w:pPr>
      <w:r>
        <w:rPr>
          <w:sz w:val="22"/>
          <w:szCs w:val="22"/>
        </w:rPr>
        <w:t xml:space="preserve">Given these, and the headline atop the next page, as far as we know the CCP has </w:t>
      </w:r>
      <w:r w:rsidRPr="00762D97">
        <w:rPr>
          <w:sz w:val="22"/>
          <w:szCs w:val="22"/>
          <w:u w:val="single"/>
        </w:rPr>
        <w:t>not</w:t>
      </w:r>
      <w:r>
        <w:rPr>
          <w:sz w:val="22"/>
          <w:szCs w:val="22"/>
        </w:rPr>
        <w:t xml:space="preserve"> threatened </w:t>
      </w:r>
    </w:p>
    <w:p w:rsidR="00762D97" w:rsidRDefault="00762D97" w:rsidP="009A3E5A">
      <w:pPr>
        <w:rPr>
          <w:sz w:val="22"/>
          <w:szCs w:val="22"/>
        </w:rPr>
      </w:pPr>
      <w:r>
        <w:rPr>
          <w:sz w:val="22"/>
          <w:szCs w:val="22"/>
        </w:rPr>
        <w:t xml:space="preserve">Dr. Anthony </w:t>
      </w:r>
      <w:r w:rsidRPr="00762D97">
        <w:rPr>
          <w:i/>
          <w:sz w:val="22"/>
          <w:szCs w:val="22"/>
        </w:rPr>
        <w:t>“inherited him”</w:t>
      </w:r>
      <w:r>
        <w:rPr>
          <w:sz w:val="22"/>
          <w:szCs w:val="22"/>
        </w:rPr>
        <w:t xml:space="preserve"> Fauci . . .</w:t>
      </w:r>
    </w:p>
    <w:p w:rsidR="00762D97" w:rsidRDefault="00762D97" w:rsidP="009A3E5A">
      <w:pPr>
        <w:rPr>
          <w:sz w:val="22"/>
          <w:szCs w:val="22"/>
        </w:rPr>
      </w:pPr>
    </w:p>
    <w:p w:rsidR="00762D97" w:rsidRPr="008C4884" w:rsidRDefault="00762D97" w:rsidP="00762D97">
      <w:pPr>
        <w:rPr>
          <w:sz w:val="22"/>
          <w:szCs w:val="22"/>
        </w:rPr>
      </w:pPr>
      <w:r w:rsidRPr="002B7635">
        <w:rPr>
          <w:sz w:val="22"/>
          <w:szCs w:val="22"/>
        </w:rPr>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762D97" w:rsidRDefault="00762D97" w:rsidP="00762D97">
      <w:pPr>
        <w:jc w:val="right"/>
        <w:rPr>
          <w:sz w:val="22"/>
          <w:szCs w:val="22"/>
        </w:rPr>
      </w:pPr>
      <w:r>
        <w:rPr>
          <w:sz w:val="22"/>
          <w:szCs w:val="22"/>
        </w:rPr>
        <w:t xml:space="preserve">Page 4 of </w:t>
      </w:r>
      <w:r w:rsidR="00C02CC4">
        <w:rPr>
          <w:sz w:val="22"/>
          <w:szCs w:val="22"/>
        </w:rPr>
        <w:t>10</w:t>
      </w:r>
    </w:p>
    <w:p w:rsidR="00762D97" w:rsidRDefault="00762D97" w:rsidP="009A3E5A">
      <w:pPr>
        <w:rPr>
          <w:sz w:val="22"/>
          <w:szCs w:val="22"/>
        </w:rPr>
      </w:pPr>
    </w:p>
    <w:p w:rsidR="00762D97" w:rsidRDefault="00762D97" w:rsidP="009A3E5A">
      <w:pPr>
        <w:rPr>
          <w:sz w:val="22"/>
          <w:szCs w:val="22"/>
        </w:rPr>
      </w:pPr>
    </w:p>
    <w:p w:rsidR="00762D97" w:rsidRDefault="00A06F79" w:rsidP="00762D97">
      <w:pPr>
        <w:jc w:val="center"/>
        <w:rPr>
          <w:sz w:val="22"/>
          <w:szCs w:val="22"/>
        </w:rPr>
      </w:pPr>
      <w:r>
        <w:rPr>
          <w:noProof/>
          <w:sz w:val="22"/>
          <w:szCs w:val="22"/>
        </w:rPr>
        <w:drawing>
          <wp:inline distT="0" distB="0" distL="0" distR="0">
            <wp:extent cx="3910100" cy="5282065"/>
            <wp:effectExtent l="57150" t="57150" r="52705" b="520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P fauci-wuhan funded -2.JPG"/>
                    <pic:cNvPicPr/>
                  </pic:nvPicPr>
                  <pic:blipFill>
                    <a:blip r:embed="rId13">
                      <a:extLst>
                        <a:ext uri="{28A0092B-C50C-407E-A947-70E740481C1C}">
                          <a14:useLocalDpi xmlns:a14="http://schemas.microsoft.com/office/drawing/2010/main" val="0"/>
                        </a:ext>
                      </a:extLst>
                    </a:blip>
                    <a:stretch>
                      <a:fillRect/>
                    </a:stretch>
                  </pic:blipFill>
                  <pic:spPr>
                    <a:xfrm>
                      <a:off x="0" y="0"/>
                      <a:ext cx="3910414" cy="5282489"/>
                    </a:xfrm>
                    <a:prstGeom prst="rect">
                      <a:avLst/>
                    </a:prstGeom>
                    <a:effectLst>
                      <a:glow rad="50800">
                        <a:schemeClr val="tx2">
                          <a:lumMod val="60000"/>
                          <a:lumOff val="40000"/>
                        </a:schemeClr>
                      </a:glow>
                    </a:effectLst>
                  </pic:spPr>
                </pic:pic>
              </a:graphicData>
            </a:graphic>
          </wp:inline>
        </w:drawing>
      </w:r>
    </w:p>
    <w:p w:rsidR="00BB644E" w:rsidRDefault="00BB644E" w:rsidP="00BB644E">
      <w:pPr>
        <w:rPr>
          <w:sz w:val="22"/>
          <w:szCs w:val="22"/>
        </w:rPr>
      </w:pPr>
    </w:p>
    <w:p w:rsidR="00BB644E" w:rsidRDefault="00A06F79" w:rsidP="00A06F79">
      <w:pPr>
        <w:jc w:val="center"/>
        <w:rPr>
          <w:sz w:val="22"/>
          <w:szCs w:val="22"/>
        </w:rPr>
      </w:pPr>
      <w:r>
        <w:rPr>
          <w:noProof/>
          <w:sz w:val="22"/>
          <w:szCs w:val="22"/>
        </w:rPr>
        <w:drawing>
          <wp:inline distT="0" distB="0" distL="0" distR="0">
            <wp:extent cx="5619218" cy="2579269"/>
            <wp:effectExtent l="76200" t="76200" r="76835" b="692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prise screenshot-3.jpg"/>
                    <pic:cNvPicPr/>
                  </pic:nvPicPr>
                  <pic:blipFill>
                    <a:blip r:embed="rId14">
                      <a:extLst>
                        <a:ext uri="{28A0092B-C50C-407E-A947-70E740481C1C}">
                          <a14:useLocalDpi xmlns:a14="http://schemas.microsoft.com/office/drawing/2010/main" val="0"/>
                        </a:ext>
                      </a:extLst>
                    </a:blip>
                    <a:stretch>
                      <a:fillRect/>
                    </a:stretch>
                  </pic:blipFill>
                  <pic:spPr>
                    <a:xfrm>
                      <a:off x="0" y="0"/>
                      <a:ext cx="5618346" cy="2578869"/>
                    </a:xfrm>
                    <a:prstGeom prst="rect">
                      <a:avLst/>
                    </a:prstGeom>
                    <a:effectLst>
                      <a:glow rad="63500">
                        <a:schemeClr val="tx2">
                          <a:lumMod val="60000"/>
                          <a:lumOff val="40000"/>
                        </a:schemeClr>
                      </a:glow>
                    </a:effectLst>
                  </pic:spPr>
                </pic:pic>
              </a:graphicData>
            </a:graphic>
          </wp:inline>
        </w:drawing>
      </w:r>
    </w:p>
    <w:p w:rsidR="00A06F79" w:rsidRPr="008C4884" w:rsidRDefault="00A06F79" w:rsidP="00A06F79">
      <w:pPr>
        <w:rPr>
          <w:sz w:val="22"/>
          <w:szCs w:val="22"/>
        </w:rPr>
      </w:pPr>
      <w:r w:rsidRPr="002B7635">
        <w:rPr>
          <w:sz w:val="22"/>
          <w:szCs w:val="22"/>
        </w:rPr>
        <w:lastRenderedPageBreak/>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A06F79" w:rsidRDefault="00A06F79" w:rsidP="00A06F79">
      <w:pPr>
        <w:jc w:val="right"/>
        <w:rPr>
          <w:sz w:val="22"/>
          <w:szCs w:val="22"/>
        </w:rPr>
      </w:pPr>
      <w:r>
        <w:rPr>
          <w:sz w:val="22"/>
          <w:szCs w:val="22"/>
        </w:rPr>
        <w:t xml:space="preserve">Page 5 of </w:t>
      </w:r>
      <w:r w:rsidR="00C02CC4">
        <w:rPr>
          <w:sz w:val="22"/>
          <w:szCs w:val="22"/>
        </w:rPr>
        <w:t>10</w:t>
      </w:r>
    </w:p>
    <w:p w:rsidR="00D51F62" w:rsidRDefault="00D51F62" w:rsidP="00A06F79">
      <w:pPr>
        <w:rPr>
          <w:sz w:val="22"/>
          <w:szCs w:val="22"/>
        </w:rPr>
      </w:pPr>
    </w:p>
    <w:p w:rsidR="00A06F79" w:rsidRDefault="001C6695" w:rsidP="00F24CE5">
      <w:pPr>
        <w:jc w:val="center"/>
        <w:rPr>
          <w:sz w:val="22"/>
          <w:szCs w:val="22"/>
        </w:rPr>
      </w:pPr>
      <w:r>
        <w:rPr>
          <w:noProof/>
          <w:sz w:val="22"/>
          <w:szCs w:val="22"/>
        </w:rPr>
        <w:drawing>
          <wp:inline distT="0" distB="0" distL="0" distR="0">
            <wp:extent cx="5108564" cy="2681900"/>
            <wp:effectExtent l="57150" t="57150" r="54610" b="615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ci gates collin - 1.jpg"/>
                    <pic:cNvPicPr/>
                  </pic:nvPicPr>
                  <pic:blipFill>
                    <a:blip r:embed="rId15">
                      <a:extLst>
                        <a:ext uri="{28A0092B-C50C-407E-A947-70E740481C1C}">
                          <a14:useLocalDpi xmlns:a14="http://schemas.microsoft.com/office/drawing/2010/main" val="0"/>
                        </a:ext>
                      </a:extLst>
                    </a:blip>
                    <a:stretch>
                      <a:fillRect/>
                    </a:stretch>
                  </pic:blipFill>
                  <pic:spPr>
                    <a:xfrm>
                      <a:off x="0" y="0"/>
                      <a:ext cx="5113065" cy="2684263"/>
                    </a:xfrm>
                    <a:prstGeom prst="rect">
                      <a:avLst/>
                    </a:prstGeom>
                    <a:effectLst>
                      <a:glow rad="50800">
                        <a:schemeClr val="tx2">
                          <a:lumMod val="60000"/>
                          <a:lumOff val="40000"/>
                        </a:schemeClr>
                      </a:glow>
                    </a:effectLst>
                  </pic:spPr>
                </pic:pic>
              </a:graphicData>
            </a:graphic>
          </wp:inline>
        </w:drawing>
      </w:r>
    </w:p>
    <w:p w:rsidR="001C6695" w:rsidRPr="00F24CE5" w:rsidRDefault="001C6695" w:rsidP="00A06F79">
      <w:pPr>
        <w:rPr>
          <w:sz w:val="16"/>
          <w:szCs w:val="16"/>
        </w:rPr>
      </w:pPr>
    </w:p>
    <w:p w:rsidR="00D51F62" w:rsidRDefault="00D51F62" w:rsidP="00A06F79">
      <w:pPr>
        <w:rPr>
          <w:sz w:val="22"/>
          <w:szCs w:val="22"/>
        </w:rPr>
      </w:pPr>
      <w:r>
        <w:rPr>
          <w:sz w:val="22"/>
          <w:szCs w:val="22"/>
        </w:rPr>
        <w:t xml:space="preserve">In the context of the vileness implied by the above photograph, wherein so-called public servants are catering to a self-absorbed billionaire </w:t>
      </w:r>
      <w:r w:rsidR="007C0044">
        <w:rPr>
          <w:sz w:val="22"/>
          <w:szCs w:val="22"/>
        </w:rPr>
        <w:t xml:space="preserve">de-population </w:t>
      </w:r>
      <w:r>
        <w:rPr>
          <w:sz w:val="22"/>
          <w:szCs w:val="22"/>
        </w:rPr>
        <w:t xml:space="preserve">globalist, we note </w:t>
      </w:r>
      <w:r w:rsidR="00F24CE5">
        <w:rPr>
          <w:sz w:val="22"/>
          <w:szCs w:val="22"/>
        </w:rPr>
        <w:t>some</w:t>
      </w:r>
      <w:r w:rsidR="003F1A1E">
        <w:rPr>
          <w:sz w:val="22"/>
          <w:szCs w:val="22"/>
        </w:rPr>
        <w:t xml:space="preserve"> recent headlines:</w:t>
      </w:r>
    </w:p>
    <w:p w:rsidR="00D51F62" w:rsidRPr="00F24CE5" w:rsidRDefault="00D51F62" w:rsidP="00A06F79">
      <w:pPr>
        <w:rPr>
          <w:sz w:val="16"/>
          <w:szCs w:val="16"/>
        </w:rPr>
      </w:pPr>
    </w:p>
    <w:p w:rsidR="00D51F62" w:rsidRDefault="00D51F62" w:rsidP="00A06F79">
      <w:pPr>
        <w:rPr>
          <w:sz w:val="22"/>
          <w:szCs w:val="22"/>
        </w:rPr>
      </w:pPr>
      <w:r>
        <w:rPr>
          <w:b/>
          <w:sz w:val="22"/>
          <w:szCs w:val="22"/>
        </w:rPr>
        <w:t>1.</w:t>
      </w:r>
      <w:r>
        <w:rPr>
          <w:b/>
          <w:sz w:val="22"/>
          <w:szCs w:val="22"/>
        </w:rPr>
        <w:tab/>
        <w:t>New CDC Report Shows 94% of COVID-19 Deaths in U.S. had Contributing Conditions:</w:t>
      </w:r>
      <w:r>
        <w:rPr>
          <w:sz w:val="22"/>
          <w:szCs w:val="22"/>
        </w:rPr>
        <w:tab/>
      </w:r>
      <w:r w:rsidRPr="003F1A1E">
        <w:rPr>
          <w:i/>
          <w:sz w:val="22"/>
          <w:szCs w:val="22"/>
        </w:rPr>
        <w:t xml:space="preserve">“According to the report, only 6% of deaths have COVID-19 as the only cause mentioned, </w:t>
      </w:r>
      <w:r w:rsidRPr="003F1A1E">
        <w:rPr>
          <w:i/>
          <w:sz w:val="22"/>
          <w:szCs w:val="22"/>
        </w:rPr>
        <w:tab/>
        <w:t xml:space="preserve">revealing that 94% of patients who died from coronavirus also had other ‘health conditions and </w:t>
      </w:r>
      <w:r w:rsidRPr="003F1A1E">
        <w:rPr>
          <w:i/>
          <w:sz w:val="22"/>
          <w:szCs w:val="22"/>
        </w:rPr>
        <w:tab/>
        <w:t>contributing causes.’”</w:t>
      </w:r>
    </w:p>
    <w:p w:rsidR="00D51F62" w:rsidRPr="00F24CE5" w:rsidRDefault="00D51F62" w:rsidP="00A06F79">
      <w:pPr>
        <w:rPr>
          <w:sz w:val="12"/>
          <w:szCs w:val="12"/>
        </w:rPr>
      </w:pPr>
    </w:p>
    <w:p w:rsidR="008C3E3F" w:rsidRPr="00D51F62" w:rsidRDefault="00D51F62" w:rsidP="00A06F79">
      <w:pPr>
        <w:rPr>
          <w:b/>
          <w:sz w:val="22"/>
          <w:szCs w:val="22"/>
        </w:rPr>
      </w:pPr>
      <w:r w:rsidRPr="00D51F62">
        <w:rPr>
          <w:b/>
          <w:sz w:val="22"/>
          <w:szCs w:val="22"/>
        </w:rPr>
        <w:t>2.</w:t>
      </w:r>
      <w:r w:rsidRPr="00D51F62">
        <w:rPr>
          <w:b/>
        </w:rPr>
        <w:t xml:space="preserve"> </w:t>
      </w:r>
      <w:r w:rsidRPr="00D51F62">
        <w:rPr>
          <w:b/>
        </w:rPr>
        <w:tab/>
        <w:t>Y</w:t>
      </w:r>
      <w:r w:rsidRPr="00D51F62">
        <w:rPr>
          <w:b/>
          <w:sz w:val="22"/>
          <w:szCs w:val="22"/>
        </w:rPr>
        <w:t xml:space="preserve">our Coronavirus Test Is </w:t>
      </w:r>
      <w:r>
        <w:rPr>
          <w:b/>
          <w:sz w:val="22"/>
          <w:szCs w:val="22"/>
        </w:rPr>
        <w:t xml:space="preserve">Positive. Maybe It Shouldn’t Be:  </w:t>
      </w:r>
    </w:p>
    <w:p w:rsidR="00D51F62" w:rsidRPr="003F1A1E" w:rsidRDefault="00D51F62" w:rsidP="00D51F62">
      <w:pPr>
        <w:rPr>
          <w:i/>
          <w:sz w:val="22"/>
          <w:szCs w:val="22"/>
        </w:rPr>
      </w:pPr>
      <w:r>
        <w:rPr>
          <w:sz w:val="22"/>
          <w:szCs w:val="22"/>
        </w:rPr>
        <w:tab/>
      </w:r>
      <w:r w:rsidRPr="003F1A1E">
        <w:rPr>
          <w:i/>
          <w:sz w:val="22"/>
          <w:szCs w:val="22"/>
        </w:rPr>
        <w:t xml:space="preserve">“Some of the nation’s leading public health experts are raising a new concern in the endless </w:t>
      </w:r>
      <w:r w:rsidRPr="003F1A1E">
        <w:rPr>
          <w:i/>
          <w:sz w:val="22"/>
          <w:szCs w:val="22"/>
        </w:rPr>
        <w:tab/>
        <w:t xml:space="preserve">debate over coronavirus testing in the United States: </w:t>
      </w:r>
      <w:r w:rsidR="003F1A1E">
        <w:rPr>
          <w:i/>
          <w:sz w:val="22"/>
          <w:szCs w:val="22"/>
        </w:rPr>
        <w:t xml:space="preserve"> </w:t>
      </w:r>
      <w:r w:rsidRPr="003F1A1E">
        <w:rPr>
          <w:i/>
          <w:sz w:val="22"/>
          <w:szCs w:val="22"/>
        </w:rPr>
        <w:t xml:space="preserve">The standard tests are diagnosing huge </w:t>
      </w:r>
      <w:r w:rsidRPr="003F1A1E">
        <w:rPr>
          <w:i/>
          <w:sz w:val="22"/>
          <w:szCs w:val="22"/>
        </w:rPr>
        <w:tab/>
        <w:t xml:space="preserve">numbers of people who may be carrying relatively insignificant amounts of the virus.  Most of these </w:t>
      </w:r>
      <w:r w:rsidRPr="003F1A1E">
        <w:rPr>
          <w:i/>
          <w:sz w:val="22"/>
          <w:szCs w:val="22"/>
        </w:rPr>
        <w:tab/>
        <w:t>people are not likely to be contagious . . .</w:t>
      </w:r>
    </w:p>
    <w:p w:rsidR="00D51F62" w:rsidRPr="00F24CE5" w:rsidRDefault="00D51F62" w:rsidP="00A06F79">
      <w:pPr>
        <w:rPr>
          <w:sz w:val="12"/>
          <w:szCs w:val="12"/>
        </w:rPr>
      </w:pPr>
    </w:p>
    <w:p w:rsidR="008C3E3F" w:rsidRPr="003F1A1E" w:rsidRDefault="003F1A1E" w:rsidP="00A06F79">
      <w:pPr>
        <w:rPr>
          <w:b/>
          <w:sz w:val="22"/>
          <w:szCs w:val="22"/>
        </w:rPr>
      </w:pPr>
      <w:r w:rsidRPr="003F1A1E">
        <w:rPr>
          <w:b/>
          <w:sz w:val="22"/>
          <w:szCs w:val="22"/>
        </w:rPr>
        <w:t>3.</w:t>
      </w:r>
      <w:r w:rsidRPr="003F1A1E">
        <w:rPr>
          <w:b/>
          <w:sz w:val="22"/>
          <w:szCs w:val="22"/>
        </w:rPr>
        <w:tab/>
        <w:t>Study: COVID-19 Lockdowns Over 10 Times More Deadly Than Pandemic Itself</w:t>
      </w:r>
      <w:r>
        <w:rPr>
          <w:b/>
          <w:sz w:val="22"/>
          <w:szCs w:val="22"/>
        </w:rPr>
        <w:t>:</w:t>
      </w:r>
    </w:p>
    <w:p w:rsidR="003F1A1E" w:rsidRPr="003F1A1E" w:rsidRDefault="003F1A1E" w:rsidP="00A06F79">
      <w:pPr>
        <w:rPr>
          <w:i/>
          <w:sz w:val="22"/>
          <w:szCs w:val="22"/>
        </w:rPr>
      </w:pPr>
      <w:r>
        <w:rPr>
          <w:sz w:val="22"/>
          <w:szCs w:val="22"/>
        </w:rPr>
        <w:tab/>
      </w:r>
      <w:r w:rsidRPr="003F1A1E">
        <w:rPr>
          <w:i/>
          <w:sz w:val="22"/>
          <w:szCs w:val="22"/>
        </w:rPr>
        <w:t xml:space="preserve">“Simply put, we have drawn upon existing economic studies on the health effects of unemployment </w:t>
      </w:r>
      <w:r w:rsidRPr="003F1A1E">
        <w:rPr>
          <w:i/>
          <w:sz w:val="22"/>
          <w:szCs w:val="22"/>
        </w:rPr>
        <w:tab/>
        <w:t xml:space="preserve">to calculate an estimate of how many years of life will have been lost due to the lockdowns in the </w:t>
      </w:r>
      <w:r w:rsidRPr="003F1A1E">
        <w:rPr>
          <w:i/>
          <w:sz w:val="22"/>
          <w:szCs w:val="22"/>
        </w:rPr>
        <w:tab/>
        <w:t xml:space="preserve">United States, and have weighed this against an estimate of how many years of life will have been </w:t>
      </w:r>
      <w:r w:rsidRPr="003F1A1E">
        <w:rPr>
          <w:i/>
          <w:sz w:val="22"/>
          <w:szCs w:val="22"/>
        </w:rPr>
        <w:tab/>
        <w:t xml:space="preserve">saved by the lockdowns. </w:t>
      </w:r>
      <w:r>
        <w:rPr>
          <w:i/>
          <w:sz w:val="22"/>
          <w:szCs w:val="22"/>
        </w:rPr>
        <w:t xml:space="preserve"> </w:t>
      </w:r>
      <w:r w:rsidRPr="003F1A1E">
        <w:rPr>
          <w:i/>
          <w:sz w:val="22"/>
          <w:szCs w:val="22"/>
        </w:rPr>
        <w:t>The results are nothing short of staggering</w:t>
      </w:r>
      <w:r w:rsidR="00F24CE5">
        <w:rPr>
          <w:i/>
          <w:sz w:val="22"/>
          <w:szCs w:val="22"/>
        </w:rPr>
        <w:t xml:space="preserve">… </w:t>
      </w:r>
      <w:proofErr w:type="spellStart"/>
      <w:r w:rsidRPr="003F1A1E">
        <w:rPr>
          <w:i/>
          <w:sz w:val="22"/>
          <w:szCs w:val="22"/>
        </w:rPr>
        <w:t>thelockdowns</w:t>
      </w:r>
      <w:proofErr w:type="spellEnd"/>
      <w:r w:rsidRPr="003F1A1E">
        <w:rPr>
          <w:i/>
          <w:sz w:val="22"/>
          <w:szCs w:val="22"/>
        </w:rPr>
        <w:t xml:space="preserve"> will end up </w:t>
      </w:r>
      <w:r w:rsidR="00F24CE5">
        <w:rPr>
          <w:i/>
          <w:sz w:val="22"/>
          <w:szCs w:val="22"/>
        </w:rPr>
        <w:tab/>
      </w:r>
      <w:r w:rsidRPr="003F1A1E">
        <w:rPr>
          <w:i/>
          <w:sz w:val="22"/>
          <w:szCs w:val="22"/>
        </w:rPr>
        <w:t xml:space="preserve">costing Americans over 10 times as many years </w:t>
      </w:r>
      <w:r w:rsidR="00F24CE5">
        <w:rPr>
          <w:i/>
          <w:sz w:val="22"/>
          <w:szCs w:val="22"/>
        </w:rPr>
        <w:t xml:space="preserve">of life as they will save from </w:t>
      </w:r>
      <w:r w:rsidRPr="003F1A1E">
        <w:rPr>
          <w:i/>
          <w:sz w:val="22"/>
          <w:szCs w:val="22"/>
        </w:rPr>
        <w:t>the virus itself.”</w:t>
      </w:r>
    </w:p>
    <w:p w:rsidR="003F1A1E" w:rsidRPr="00F24CE5" w:rsidRDefault="003F1A1E" w:rsidP="00A06F79">
      <w:pPr>
        <w:rPr>
          <w:sz w:val="12"/>
          <w:szCs w:val="12"/>
        </w:rPr>
      </w:pPr>
    </w:p>
    <w:p w:rsidR="00D45D2E" w:rsidRDefault="00D45D2E" w:rsidP="00A06F79">
      <w:pPr>
        <w:rPr>
          <w:b/>
          <w:sz w:val="22"/>
          <w:szCs w:val="22"/>
        </w:rPr>
      </w:pPr>
      <w:r>
        <w:rPr>
          <w:b/>
          <w:sz w:val="22"/>
          <w:szCs w:val="22"/>
        </w:rPr>
        <w:t>4.</w:t>
      </w:r>
      <w:r>
        <w:rPr>
          <w:b/>
          <w:sz w:val="22"/>
          <w:szCs w:val="22"/>
        </w:rPr>
        <w:tab/>
      </w:r>
      <w:r w:rsidR="00646A87">
        <w:rPr>
          <w:b/>
          <w:sz w:val="22"/>
          <w:szCs w:val="22"/>
        </w:rPr>
        <w:t>Attorney</w:t>
      </w:r>
      <w:r>
        <w:rPr>
          <w:b/>
          <w:sz w:val="22"/>
          <w:szCs w:val="22"/>
        </w:rPr>
        <w:t xml:space="preserve"> Files L</w:t>
      </w:r>
      <w:r w:rsidRPr="00D45D2E">
        <w:rPr>
          <w:b/>
          <w:sz w:val="22"/>
          <w:szCs w:val="22"/>
        </w:rPr>
        <w:t xml:space="preserve">awsuit to </w:t>
      </w:r>
      <w:r>
        <w:rPr>
          <w:b/>
          <w:sz w:val="22"/>
          <w:szCs w:val="22"/>
        </w:rPr>
        <w:t>R</w:t>
      </w:r>
      <w:r w:rsidRPr="00D45D2E">
        <w:rPr>
          <w:b/>
          <w:sz w:val="22"/>
          <w:szCs w:val="22"/>
        </w:rPr>
        <w:t xml:space="preserve">emove </w:t>
      </w:r>
      <w:r>
        <w:rPr>
          <w:b/>
          <w:sz w:val="22"/>
          <w:szCs w:val="22"/>
        </w:rPr>
        <w:t xml:space="preserve">Gov. </w:t>
      </w:r>
      <w:r w:rsidRPr="00D45D2E">
        <w:rPr>
          <w:b/>
          <w:sz w:val="22"/>
          <w:szCs w:val="22"/>
        </w:rPr>
        <w:t xml:space="preserve">DeWine's COVID-19 </w:t>
      </w:r>
      <w:r>
        <w:rPr>
          <w:b/>
          <w:sz w:val="22"/>
          <w:szCs w:val="22"/>
        </w:rPr>
        <w:t>E</w:t>
      </w:r>
      <w:r w:rsidRPr="00D45D2E">
        <w:rPr>
          <w:b/>
          <w:sz w:val="22"/>
          <w:szCs w:val="22"/>
        </w:rPr>
        <w:t>merge</w:t>
      </w:r>
      <w:r>
        <w:rPr>
          <w:b/>
          <w:sz w:val="22"/>
          <w:szCs w:val="22"/>
        </w:rPr>
        <w:t>ncy O</w:t>
      </w:r>
      <w:r w:rsidRPr="00D45D2E">
        <w:rPr>
          <w:b/>
          <w:sz w:val="22"/>
          <w:szCs w:val="22"/>
        </w:rPr>
        <w:t>rder</w:t>
      </w:r>
      <w:r>
        <w:rPr>
          <w:b/>
          <w:sz w:val="22"/>
          <w:szCs w:val="22"/>
        </w:rPr>
        <w:t>:</w:t>
      </w:r>
    </w:p>
    <w:p w:rsidR="00D45D2E" w:rsidRPr="00D45D2E" w:rsidRDefault="00D45D2E" w:rsidP="00A06F79">
      <w:pPr>
        <w:rPr>
          <w:sz w:val="22"/>
          <w:szCs w:val="22"/>
        </w:rPr>
      </w:pPr>
      <w:r>
        <w:rPr>
          <w:b/>
          <w:sz w:val="22"/>
          <w:szCs w:val="22"/>
        </w:rPr>
        <w:tab/>
      </w:r>
      <w:r w:rsidRPr="00D45D2E">
        <w:rPr>
          <w:i/>
          <w:sz w:val="22"/>
          <w:szCs w:val="22"/>
        </w:rPr>
        <w:t xml:space="preserve">“As the state continues to double down on this continued fraud, going so far as to create FEMA </w:t>
      </w:r>
      <w:r w:rsidRPr="00D45D2E">
        <w:rPr>
          <w:i/>
          <w:sz w:val="22"/>
          <w:szCs w:val="22"/>
        </w:rPr>
        <w:tab/>
        <w:t>‘</w:t>
      </w:r>
      <w:r w:rsidRPr="00D45D2E">
        <w:rPr>
          <w:i/>
          <w:sz w:val="22"/>
          <w:szCs w:val="22"/>
        </w:rPr>
        <w:t>concentration camps,</w:t>
      </w:r>
      <w:r w:rsidRPr="00D45D2E">
        <w:rPr>
          <w:i/>
          <w:sz w:val="22"/>
          <w:szCs w:val="22"/>
        </w:rPr>
        <w:t>’</w:t>
      </w:r>
      <w:r w:rsidRPr="00D45D2E">
        <w:rPr>
          <w:i/>
          <w:sz w:val="22"/>
          <w:szCs w:val="22"/>
        </w:rPr>
        <w:t xml:space="preserve"> we are shin</w:t>
      </w:r>
      <w:r>
        <w:rPr>
          <w:i/>
          <w:sz w:val="22"/>
          <w:szCs w:val="22"/>
        </w:rPr>
        <w:t>ing</w:t>
      </w:r>
      <w:r w:rsidRPr="00D45D2E">
        <w:rPr>
          <w:i/>
          <w:sz w:val="22"/>
          <w:szCs w:val="22"/>
        </w:rPr>
        <w:t xml:space="preserve"> the light</w:t>
      </w:r>
      <w:r>
        <w:rPr>
          <w:i/>
          <w:sz w:val="22"/>
          <w:szCs w:val="22"/>
        </w:rPr>
        <w:t xml:space="preserve">…on </w:t>
      </w:r>
      <w:r w:rsidRPr="00D45D2E">
        <w:rPr>
          <w:i/>
          <w:sz w:val="22"/>
          <w:szCs w:val="22"/>
        </w:rPr>
        <w:t xml:space="preserve">the dark reality of the COVID </w:t>
      </w:r>
      <w:r w:rsidRPr="00D45D2E">
        <w:rPr>
          <w:i/>
          <w:sz w:val="22"/>
          <w:szCs w:val="22"/>
        </w:rPr>
        <w:tab/>
      </w:r>
      <w:r w:rsidRPr="00D45D2E">
        <w:rPr>
          <w:i/>
          <w:sz w:val="22"/>
          <w:szCs w:val="22"/>
        </w:rPr>
        <w:t>response.”</w:t>
      </w:r>
    </w:p>
    <w:p w:rsidR="00D45D2E" w:rsidRPr="00D45D2E" w:rsidRDefault="00D45D2E" w:rsidP="00A06F79">
      <w:pPr>
        <w:rPr>
          <w:b/>
          <w:sz w:val="12"/>
          <w:szCs w:val="12"/>
        </w:rPr>
      </w:pPr>
    </w:p>
    <w:p w:rsidR="00090078" w:rsidRPr="007C0044" w:rsidRDefault="00D45D2E" w:rsidP="00A06F79">
      <w:pPr>
        <w:rPr>
          <w:sz w:val="22"/>
          <w:szCs w:val="22"/>
        </w:rPr>
      </w:pPr>
      <w:r>
        <w:rPr>
          <w:b/>
          <w:sz w:val="22"/>
          <w:szCs w:val="22"/>
        </w:rPr>
        <w:t>5</w:t>
      </w:r>
      <w:r w:rsidR="00090078" w:rsidRPr="00090078">
        <w:rPr>
          <w:b/>
          <w:sz w:val="22"/>
          <w:szCs w:val="22"/>
        </w:rPr>
        <w:t>.</w:t>
      </w:r>
      <w:r w:rsidR="00090078" w:rsidRPr="00090078">
        <w:rPr>
          <w:b/>
          <w:sz w:val="22"/>
          <w:szCs w:val="22"/>
        </w:rPr>
        <w:tab/>
        <w:t>Judge Rules Pennsylvania Gov</w:t>
      </w:r>
      <w:r w:rsidR="00646A87">
        <w:rPr>
          <w:b/>
          <w:sz w:val="22"/>
          <w:szCs w:val="22"/>
        </w:rPr>
        <w:t>.</w:t>
      </w:r>
      <w:r w:rsidR="00090078" w:rsidRPr="00090078">
        <w:rPr>
          <w:b/>
          <w:sz w:val="22"/>
          <w:szCs w:val="22"/>
        </w:rPr>
        <w:t xml:space="preserve"> Tom Wolf’s COVID-19 Shutdown Orders Unconstitutional:</w:t>
      </w:r>
      <w:r w:rsidR="007C0044">
        <w:rPr>
          <w:sz w:val="22"/>
          <w:szCs w:val="22"/>
        </w:rPr>
        <w:t xml:space="preserve">  </w:t>
      </w:r>
      <w:r w:rsidR="007C0044">
        <w:rPr>
          <w:sz w:val="22"/>
          <w:szCs w:val="22"/>
        </w:rPr>
        <w:tab/>
      </w:r>
      <w:r w:rsidR="007C0044" w:rsidRPr="007C0044">
        <w:rPr>
          <w:i/>
          <w:sz w:val="22"/>
          <w:szCs w:val="22"/>
        </w:rPr>
        <w:t>“The federal judge ruled forcing businesses to shut down entirely and Gov. Tom Wolf’s stay-at-</w:t>
      </w:r>
      <w:r w:rsidR="007C0044">
        <w:rPr>
          <w:i/>
          <w:sz w:val="22"/>
          <w:szCs w:val="22"/>
        </w:rPr>
        <w:tab/>
      </w:r>
      <w:r w:rsidR="007C0044" w:rsidRPr="007C0044">
        <w:rPr>
          <w:i/>
          <w:sz w:val="22"/>
          <w:szCs w:val="22"/>
        </w:rPr>
        <w:t xml:space="preserve">home order are both unconstitutional. </w:t>
      </w:r>
      <w:r w:rsidR="007C0044">
        <w:rPr>
          <w:i/>
          <w:sz w:val="22"/>
          <w:szCs w:val="22"/>
        </w:rPr>
        <w:t xml:space="preserve"> </w:t>
      </w:r>
      <w:r w:rsidR="007C0044" w:rsidRPr="007C0044">
        <w:rPr>
          <w:i/>
          <w:sz w:val="22"/>
          <w:szCs w:val="22"/>
        </w:rPr>
        <w:t xml:space="preserve">Some business owners say they’ve been waiting to hear a </w:t>
      </w:r>
      <w:r w:rsidR="007C0044">
        <w:rPr>
          <w:i/>
          <w:sz w:val="22"/>
          <w:szCs w:val="22"/>
        </w:rPr>
        <w:tab/>
      </w:r>
      <w:r w:rsidR="007C0044" w:rsidRPr="007C0044">
        <w:rPr>
          <w:i/>
          <w:sz w:val="22"/>
          <w:szCs w:val="22"/>
        </w:rPr>
        <w:t>ruling like this for months.”</w:t>
      </w:r>
    </w:p>
    <w:p w:rsidR="00090078" w:rsidRPr="00F24CE5" w:rsidRDefault="00090078" w:rsidP="00A06F79">
      <w:pPr>
        <w:rPr>
          <w:sz w:val="12"/>
          <w:szCs w:val="12"/>
        </w:rPr>
      </w:pPr>
    </w:p>
    <w:p w:rsidR="00F24CE5" w:rsidRDefault="00D45D2E" w:rsidP="00A06F79">
      <w:pPr>
        <w:rPr>
          <w:b/>
          <w:sz w:val="22"/>
          <w:szCs w:val="22"/>
        </w:rPr>
      </w:pPr>
      <w:r>
        <w:rPr>
          <w:b/>
          <w:sz w:val="22"/>
          <w:szCs w:val="22"/>
        </w:rPr>
        <w:t>6</w:t>
      </w:r>
      <w:r w:rsidR="00F24CE5">
        <w:rPr>
          <w:b/>
          <w:sz w:val="22"/>
          <w:szCs w:val="22"/>
        </w:rPr>
        <w:t>.</w:t>
      </w:r>
      <w:r w:rsidR="00F24CE5">
        <w:rPr>
          <w:b/>
          <w:sz w:val="22"/>
          <w:szCs w:val="22"/>
        </w:rPr>
        <w:tab/>
      </w:r>
      <w:r w:rsidR="00F24CE5" w:rsidRPr="00F24CE5">
        <w:rPr>
          <w:b/>
          <w:sz w:val="22"/>
          <w:szCs w:val="22"/>
        </w:rPr>
        <w:t xml:space="preserve">COVID-19 emails from Nashville </w:t>
      </w:r>
      <w:r w:rsidR="00F24CE5">
        <w:rPr>
          <w:b/>
          <w:sz w:val="22"/>
          <w:szCs w:val="22"/>
        </w:rPr>
        <w:t>M</w:t>
      </w:r>
      <w:r w:rsidR="00F24CE5" w:rsidRPr="00F24CE5">
        <w:rPr>
          <w:b/>
          <w:sz w:val="22"/>
          <w:szCs w:val="22"/>
        </w:rPr>
        <w:t xml:space="preserve">ayor's </w:t>
      </w:r>
      <w:r w:rsidR="00F24CE5">
        <w:rPr>
          <w:b/>
          <w:sz w:val="22"/>
          <w:szCs w:val="22"/>
        </w:rPr>
        <w:t>O</w:t>
      </w:r>
      <w:r w:rsidR="00F24CE5" w:rsidRPr="00F24CE5">
        <w:rPr>
          <w:b/>
          <w:sz w:val="22"/>
          <w:szCs w:val="22"/>
        </w:rPr>
        <w:t xml:space="preserve">ffice </w:t>
      </w:r>
      <w:r w:rsidR="00F24CE5">
        <w:rPr>
          <w:b/>
          <w:sz w:val="22"/>
          <w:szCs w:val="22"/>
        </w:rPr>
        <w:t>S</w:t>
      </w:r>
      <w:r w:rsidR="00F24CE5" w:rsidRPr="00F24CE5">
        <w:rPr>
          <w:b/>
          <w:sz w:val="22"/>
          <w:szCs w:val="22"/>
        </w:rPr>
        <w:t xml:space="preserve">how </w:t>
      </w:r>
      <w:r w:rsidR="00F24CE5">
        <w:rPr>
          <w:b/>
          <w:sz w:val="22"/>
          <w:szCs w:val="22"/>
        </w:rPr>
        <w:t>D</w:t>
      </w:r>
      <w:r w:rsidR="00F24CE5" w:rsidRPr="00F24CE5">
        <w:rPr>
          <w:b/>
          <w:sz w:val="22"/>
          <w:szCs w:val="22"/>
        </w:rPr>
        <w:t xml:space="preserve">isturbing </w:t>
      </w:r>
      <w:r w:rsidR="00F24CE5">
        <w:rPr>
          <w:b/>
          <w:sz w:val="22"/>
          <w:szCs w:val="22"/>
        </w:rPr>
        <w:t>R</w:t>
      </w:r>
      <w:r w:rsidR="00F24CE5" w:rsidRPr="00F24CE5">
        <w:rPr>
          <w:b/>
          <w:sz w:val="22"/>
          <w:szCs w:val="22"/>
        </w:rPr>
        <w:t>evelation</w:t>
      </w:r>
      <w:r w:rsidR="00F24CE5">
        <w:rPr>
          <w:b/>
          <w:sz w:val="22"/>
          <w:szCs w:val="22"/>
        </w:rPr>
        <w:t>:</w:t>
      </w:r>
    </w:p>
    <w:p w:rsidR="00F24CE5" w:rsidRPr="00F24CE5" w:rsidRDefault="00F24CE5" w:rsidP="00A06F79">
      <w:pPr>
        <w:rPr>
          <w:i/>
          <w:sz w:val="22"/>
          <w:szCs w:val="22"/>
        </w:rPr>
      </w:pPr>
      <w:r>
        <w:rPr>
          <w:sz w:val="22"/>
          <w:szCs w:val="22"/>
        </w:rPr>
        <w:tab/>
      </w:r>
      <w:r w:rsidRPr="00F24CE5">
        <w:rPr>
          <w:i/>
          <w:sz w:val="22"/>
          <w:szCs w:val="22"/>
        </w:rPr>
        <w:t xml:space="preserve">“Emails between the mayor’s senior advisor and the health department reveal only a partial picture. </w:t>
      </w:r>
      <w:r w:rsidRPr="00F24CE5">
        <w:rPr>
          <w:i/>
          <w:sz w:val="22"/>
          <w:szCs w:val="22"/>
        </w:rPr>
        <w:tab/>
        <w:t>But what they reveal is disturbing.”</w:t>
      </w:r>
    </w:p>
    <w:p w:rsidR="00F24CE5" w:rsidRPr="00F24CE5" w:rsidRDefault="00F24CE5" w:rsidP="00A06F79">
      <w:pPr>
        <w:rPr>
          <w:b/>
          <w:sz w:val="12"/>
          <w:szCs w:val="12"/>
        </w:rPr>
      </w:pPr>
    </w:p>
    <w:p w:rsidR="003F1A1E" w:rsidRPr="00090078" w:rsidRDefault="00D45D2E" w:rsidP="00A06F79">
      <w:pPr>
        <w:rPr>
          <w:b/>
          <w:sz w:val="22"/>
          <w:szCs w:val="22"/>
        </w:rPr>
      </w:pPr>
      <w:r>
        <w:rPr>
          <w:b/>
          <w:sz w:val="22"/>
          <w:szCs w:val="22"/>
        </w:rPr>
        <w:t>7</w:t>
      </w:r>
      <w:r w:rsidR="003F1A1E" w:rsidRPr="00090078">
        <w:rPr>
          <w:b/>
          <w:sz w:val="22"/>
          <w:szCs w:val="22"/>
        </w:rPr>
        <w:t>.</w:t>
      </w:r>
      <w:r w:rsidR="003F1A1E" w:rsidRPr="00090078">
        <w:rPr>
          <w:b/>
          <w:sz w:val="22"/>
          <w:szCs w:val="22"/>
        </w:rPr>
        <w:tab/>
        <w:t xml:space="preserve">NIH Director: I Could Not Imagine </w:t>
      </w:r>
      <w:r w:rsidR="00090078" w:rsidRPr="00090078">
        <w:rPr>
          <w:b/>
          <w:sz w:val="22"/>
          <w:szCs w:val="22"/>
        </w:rPr>
        <w:t xml:space="preserve">Carrying Out Order </w:t>
      </w:r>
      <w:r w:rsidR="003F1A1E" w:rsidRPr="00090078">
        <w:rPr>
          <w:b/>
          <w:sz w:val="22"/>
          <w:szCs w:val="22"/>
        </w:rPr>
        <w:t xml:space="preserve">to Fire </w:t>
      </w:r>
      <w:r w:rsidR="00090078" w:rsidRPr="00090078">
        <w:rPr>
          <w:b/>
          <w:sz w:val="22"/>
          <w:szCs w:val="22"/>
        </w:rPr>
        <w:t xml:space="preserve">Dr. </w:t>
      </w:r>
      <w:r w:rsidR="003F1A1E" w:rsidRPr="00090078">
        <w:rPr>
          <w:b/>
          <w:sz w:val="22"/>
          <w:szCs w:val="22"/>
        </w:rPr>
        <w:t>Fauci</w:t>
      </w:r>
      <w:r w:rsidR="00090078" w:rsidRPr="00090078">
        <w:rPr>
          <w:b/>
          <w:sz w:val="22"/>
          <w:szCs w:val="22"/>
        </w:rPr>
        <w:t>:</w:t>
      </w:r>
    </w:p>
    <w:p w:rsidR="00F24CE5" w:rsidRPr="00090078" w:rsidRDefault="00090078" w:rsidP="00A06F79">
      <w:pPr>
        <w:rPr>
          <w:i/>
          <w:sz w:val="22"/>
          <w:szCs w:val="22"/>
        </w:rPr>
      </w:pPr>
      <w:r>
        <w:rPr>
          <w:sz w:val="22"/>
          <w:szCs w:val="22"/>
        </w:rPr>
        <w:tab/>
      </w:r>
      <w:r w:rsidRPr="00090078">
        <w:rPr>
          <w:i/>
          <w:sz w:val="22"/>
          <w:szCs w:val="22"/>
        </w:rPr>
        <w:t>“</w:t>
      </w:r>
      <w:r>
        <w:rPr>
          <w:i/>
          <w:sz w:val="22"/>
          <w:szCs w:val="22"/>
        </w:rPr>
        <w:t>‘</w:t>
      </w:r>
      <w:r w:rsidRPr="00090078">
        <w:rPr>
          <w:i/>
          <w:sz w:val="22"/>
          <w:szCs w:val="22"/>
        </w:rPr>
        <w:t xml:space="preserve">This is a remarkable scientist who has led NIH’s efforts in infectious disease with great distinction </w:t>
      </w:r>
      <w:r w:rsidRPr="00090078">
        <w:rPr>
          <w:i/>
          <w:sz w:val="22"/>
          <w:szCs w:val="22"/>
        </w:rPr>
        <w:tab/>
        <w:t>for more than 30 years and who continues</w:t>
      </w:r>
      <w:r>
        <w:rPr>
          <w:i/>
          <w:sz w:val="22"/>
          <w:szCs w:val="22"/>
        </w:rPr>
        <w:t xml:space="preserve"> to be our lead in vaccines…</w:t>
      </w:r>
      <w:r w:rsidRPr="00090078">
        <w:rPr>
          <w:i/>
          <w:sz w:val="22"/>
          <w:szCs w:val="22"/>
        </w:rPr>
        <w:t>for Covid-19,</w:t>
      </w:r>
      <w:r>
        <w:rPr>
          <w:i/>
          <w:sz w:val="22"/>
          <w:szCs w:val="22"/>
        </w:rPr>
        <w:t>’</w:t>
      </w:r>
      <w:r w:rsidRPr="00090078">
        <w:rPr>
          <w:i/>
          <w:sz w:val="22"/>
          <w:szCs w:val="22"/>
        </w:rPr>
        <w:t xml:space="preserve"> Collins told </w:t>
      </w:r>
      <w:r>
        <w:rPr>
          <w:i/>
          <w:sz w:val="22"/>
          <w:szCs w:val="22"/>
        </w:rPr>
        <w:tab/>
        <w:t>STAT.  ‘</w:t>
      </w:r>
      <w:r w:rsidRPr="00090078">
        <w:rPr>
          <w:i/>
          <w:sz w:val="22"/>
          <w:szCs w:val="22"/>
        </w:rPr>
        <w:t>The idea of losing that leadership at this critical moment for our nation is unthinkable.</w:t>
      </w:r>
      <w:r>
        <w:rPr>
          <w:i/>
          <w:sz w:val="22"/>
          <w:szCs w:val="22"/>
        </w:rPr>
        <w:t>’</w:t>
      </w:r>
      <w:r w:rsidRPr="00090078">
        <w:rPr>
          <w:i/>
          <w:sz w:val="22"/>
          <w:szCs w:val="22"/>
        </w:rPr>
        <w:t>”</w:t>
      </w:r>
    </w:p>
    <w:p w:rsidR="00090078" w:rsidRPr="008C4884" w:rsidRDefault="00090078" w:rsidP="00090078">
      <w:pPr>
        <w:rPr>
          <w:sz w:val="22"/>
          <w:szCs w:val="22"/>
        </w:rPr>
      </w:pPr>
      <w:r w:rsidRPr="002B7635">
        <w:rPr>
          <w:sz w:val="22"/>
          <w:szCs w:val="22"/>
        </w:rPr>
        <w:lastRenderedPageBreak/>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090078" w:rsidRDefault="00090078" w:rsidP="00090078">
      <w:pPr>
        <w:jc w:val="right"/>
        <w:rPr>
          <w:sz w:val="22"/>
          <w:szCs w:val="22"/>
        </w:rPr>
      </w:pPr>
      <w:r>
        <w:rPr>
          <w:sz w:val="22"/>
          <w:szCs w:val="22"/>
        </w:rPr>
        <w:t xml:space="preserve">Page 6 of </w:t>
      </w:r>
      <w:r w:rsidR="00C02CC4">
        <w:rPr>
          <w:sz w:val="22"/>
          <w:szCs w:val="22"/>
        </w:rPr>
        <w:t>10</w:t>
      </w:r>
    </w:p>
    <w:p w:rsidR="00090078" w:rsidRDefault="00090078" w:rsidP="00090078">
      <w:pPr>
        <w:rPr>
          <w:sz w:val="22"/>
          <w:szCs w:val="22"/>
        </w:rPr>
      </w:pPr>
    </w:p>
    <w:p w:rsidR="0057639A" w:rsidRDefault="0057639A" w:rsidP="00A06F79">
      <w:pPr>
        <w:rPr>
          <w:sz w:val="22"/>
          <w:szCs w:val="22"/>
        </w:rPr>
      </w:pPr>
    </w:p>
    <w:p w:rsidR="0046134C" w:rsidRDefault="007C0044" w:rsidP="00B1627A">
      <w:pPr>
        <w:spacing w:line="260" w:lineRule="atLeast"/>
        <w:rPr>
          <w:sz w:val="22"/>
          <w:szCs w:val="22"/>
        </w:rPr>
      </w:pPr>
      <w:proofErr w:type="gramStart"/>
      <w:r w:rsidRPr="00DE75DE">
        <w:rPr>
          <w:b/>
          <w:color w:val="FF0000"/>
          <w:sz w:val="22"/>
          <w:szCs w:val="22"/>
        </w:rPr>
        <w:t>Unthinkable!?</w:t>
      </w:r>
      <w:proofErr w:type="gramEnd"/>
      <w:r w:rsidRPr="00DE75DE">
        <w:rPr>
          <w:color w:val="FF0000"/>
          <w:sz w:val="22"/>
          <w:szCs w:val="22"/>
        </w:rPr>
        <w:t xml:space="preserve">  </w:t>
      </w:r>
      <w:r>
        <w:rPr>
          <w:sz w:val="22"/>
          <w:szCs w:val="22"/>
        </w:rPr>
        <w:t xml:space="preserve">Tens-of-thousands of body-bags associated with nursing home deaths; but not a thought from NIH Director Dr. Francis Collins?  </w:t>
      </w:r>
      <w:r w:rsidR="00DE75DE">
        <w:rPr>
          <w:sz w:val="22"/>
          <w:szCs w:val="22"/>
        </w:rPr>
        <w:t>PCR t</w:t>
      </w:r>
      <w:r>
        <w:rPr>
          <w:sz w:val="22"/>
          <w:szCs w:val="22"/>
        </w:rPr>
        <w:t xml:space="preserve">esting protocols that are not merely known to be misapplied, but deployed as a fraud; and not a thought from Dr. Collins?  </w:t>
      </w:r>
      <w:r w:rsidR="00D31ECF">
        <w:rPr>
          <w:sz w:val="22"/>
          <w:szCs w:val="22"/>
        </w:rPr>
        <w:t xml:space="preserve"> </w:t>
      </w:r>
      <w:proofErr w:type="gramStart"/>
      <w:r>
        <w:rPr>
          <w:sz w:val="22"/>
          <w:szCs w:val="22"/>
        </w:rPr>
        <w:t xml:space="preserve">Hundreds of thousands of American and global deaths known to be FALSELY attributed to “SARS-CoV-2,” </w:t>
      </w:r>
      <w:r w:rsidRPr="007C0044">
        <w:rPr>
          <w:sz w:val="22"/>
          <w:szCs w:val="22"/>
        </w:rPr>
        <w:t>but not a thought from Dr. Collins?</w:t>
      </w:r>
      <w:proofErr w:type="gramEnd"/>
      <w:r>
        <w:rPr>
          <w:sz w:val="22"/>
          <w:szCs w:val="22"/>
        </w:rPr>
        <w:t xml:space="preserve">  </w:t>
      </w:r>
      <w:proofErr w:type="gramStart"/>
      <w:r w:rsidR="00DE75DE">
        <w:rPr>
          <w:sz w:val="22"/>
          <w:szCs w:val="22"/>
        </w:rPr>
        <w:t xml:space="preserve">Hundreds of peer-reviewed studies </w:t>
      </w:r>
      <w:r w:rsidR="00D31ECF">
        <w:rPr>
          <w:sz w:val="22"/>
          <w:szCs w:val="22"/>
        </w:rPr>
        <w:t>indicating</w:t>
      </w:r>
      <w:r w:rsidR="00DE75DE">
        <w:rPr>
          <w:sz w:val="22"/>
          <w:szCs w:val="22"/>
        </w:rPr>
        <w:t xml:space="preserve"> that face masks are not effective and in most instances</w:t>
      </w:r>
      <w:r w:rsidR="00D31ECF">
        <w:rPr>
          <w:sz w:val="22"/>
          <w:szCs w:val="22"/>
        </w:rPr>
        <w:t xml:space="preserve"> are</w:t>
      </w:r>
      <w:r w:rsidR="00DE75DE">
        <w:rPr>
          <w:sz w:val="22"/>
          <w:szCs w:val="22"/>
        </w:rPr>
        <w:t xml:space="preserve"> harmful, </w:t>
      </w:r>
      <w:r w:rsidR="00DE75DE" w:rsidRPr="007C0044">
        <w:rPr>
          <w:sz w:val="22"/>
          <w:szCs w:val="22"/>
        </w:rPr>
        <w:t>but not a thought from Dr. Collins?</w:t>
      </w:r>
      <w:proofErr w:type="gramEnd"/>
      <w:r w:rsidR="00DE75DE">
        <w:rPr>
          <w:sz w:val="22"/>
          <w:szCs w:val="22"/>
        </w:rPr>
        <w:t xml:space="preserve">   </w:t>
      </w:r>
      <w:proofErr w:type="gramStart"/>
      <w:r w:rsidR="0046134C">
        <w:rPr>
          <w:sz w:val="22"/>
          <w:szCs w:val="22"/>
        </w:rPr>
        <w:t xml:space="preserve">An open courtesy copy </w:t>
      </w:r>
      <w:r w:rsidR="00D31ECF">
        <w:rPr>
          <w:sz w:val="22"/>
          <w:szCs w:val="22"/>
        </w:rPr>
        <w:t xml:space="preserve">recipient </w:t>
      </w:r>
      <w:r w:rsidR="0046134C">
        <w:rPr>
          <w:sz w:val="22"/>
          <w:szCs w:val="22"/>
        </w:rPr>
        <w:t xml:space="preserve">of my 21 July 2020 to </w:t>
      </w:r>
      <w:r w:rsidR="00DE75DE">
        <w:rPr>
          <w:sz w:val="22"/>
          <w:szCs w:val="22"/>
        </w:rPr>
        <w:t xml:space="preserve">his subordinate Dr. </w:t>
      </w:r>
      <w:r w:rsidR="0046134C">
        <w:rPr>
          <w:sz w:val="22"/>
          <w:szCs w:val="22"/>
        </w:rPr>
        <w:t xml:space="preserve">Fauci, </w:t>
      </w:r>
      <w:r w:rsidR="0046134C" w:rsidRPr="007C0044">
        <w:rPr>
          <w:sz w:val="22"/>
          <w:szCs w:val="22"/>
        </w:rPr>
        <w:t>but not a thought</w:t>
      </w:r>
      <w:r w:rsidR="0046134C">
        <w:rPr>
          <w:sz w:val="22"/>
          <w:szCs w:val="22"/>
        </w:rPr>
        <w:t xml:space="preserve"> </w:t>
      </w:r>
      <w:r w:rsidR="0046134C" w:rsidRPr="007C0044">
        <w:rPr>
          <w:sz w:val="22"/>
          <w:szCs w:val="22"/>
        </w:rPr>
        <w:t>from Dr. Collins?</w:t>
      </w:r>
      <w:proofErr w:type="gramEnd"/>
      <w:r w:rsidR="0046134C">
        <w:rPr>
          <w:sz w:val="22"/>
          <w:szCs w:val="22"/>
        </w:rPr>
        <w:t xml:space="preserve">  </w:t>
      </w:r>
    </w:p>
    <w:p w:rsidR="0046134C" w:rsidRDefault="0046134C" w:rsidP="00A06F79">
      <w:pPr>
        <w:rPr>
          <w:sz w:val="22"/>
          <w:szCs w:val="22"/>
        </w:rPr>
      </w:pPr>
    </w:p>
    <w:p w:rsidR="00D51F62" w:rsidRDefault="00090078" w:rsidP="00A06F79">
      <w:pPr>
        <w:rPr>
          <w:sz w:val="22"/>
          <w:szCs w:val="22"/>
        </w:rPr>
      </w:pPr>
      <w:r>
        <w:rPr>
          <w:sz w:val="22"/>
          <w:szCs w:val="22"/>
        </w:rPr>
        <w:t xml:space="preserve">Perhaps we should assist Dr. Collins’ </w:t>
      </w:r>
      <w:r w:rsidRPr="00DE75DE">
        <w:rPr>
          <w:b/>
          <w:sz w:val="22"/>
          <w:szCs w:val="22"/>
        </w:rPr>
        <w:t>thinking</w:t>
      </w:r>
      <w:r>
        <w:rPr>
          <w:sz w:val="22"/>
          <w:szCs w:val="22"/>
        </w:rPr>
        <w:t xml:space="preserve"> with a quote from Dr. Anthony </w:t>
      </w:r>
      <w:r w:rsidRPr="00090078">
        <w:rPr>
          <w:i/>
          <w:sz w:val="22"/>
          <w:szCs w:val="22"/>
        </w:rPr>
        <w:t>“inherited him”</w:t>
      </w:r>
      <w:r>
        <w:rPr>
          <w:sz w:val="22"/>
          <w:szCs w:val="22"/>
        </w:rPr>
        <w:t xml:space="preserve"> Fauci:</w:t>
      </w:r>
    </w:p>
    <w:p w:rsidR="00090078" w:rsidRDefault="00090078" w:rsidP="00A06F79">
      <w:pPr>
        <w:rPr>
          <w:sz w:val="22"/>
          <w:szCs w:val="22"/>
        </w:rPr>
      </w:pPr>
    </w:p>
    <w:p w:rsidR="00090078" w:rsidRPr="00DA139D" w:rsidRDefault="00DE75DE" w:rsidP="00DA139D">
      <w:pPr>
        <w:spacing w:line="340" w:lineRule="atLeast"/>
        <w:ind w:left="288" w:right="288"/>
        <w:rPr>
          <w:i/>
          <w:sz w:val="28"/>
          <w:szCs w:val="28"/>
        </w:rPr>
      </w:pPr>
      <w:r w:rsidRPr="00DA139D">
        <w:rPr>
          <w:i/>
          <w:sz w:val="28"/>
          <w:szCs w:val="28"/>
        </w:rPr>
        <w:t xml:space="preserve">“We would really like to see the data, because if there is asymptomatic transmission (of “SARS-CoV-2”) </w:t>
      </w:r>
      <w:r w:rsidR="00DA139D" w:rsidRPr="00DA139D">
        <w:rPr>
          <w:i/>
          <w:sz w:val="28"/>
          <w:szCs w:val="28"/>
        </w:rPr>
        <w:t>it impacts certain policies that you do regarding screening, etcetera.  But the one thing historically people need to realize, that even if there is some asymptomatic transmission, in all the history of respiratory borne viruses of any type, asymptomatic transmission has never been the driver of outbreaks.  The driver of outbreaks is always a symptomatic person.  Even if there is a rare symptomatic person that might transmit, an epidemic is not driven by asymptomatic carriers.”</w:t>
      </w:r>
    </w:p>
    <w:p w:rsidR="00DA139D" w:rsidRDefault="00DA139D" w:rsidP="00A06F79">
      <w:pPr>
        <w:rPr>
          <w:sz w:val="22"/>
          <w:szCs w:val="22"/>
        </w:rPr>
      </w:pPr>
    </w:p>
    <w:p w:rsidR="00DA139D" w:rsidRDefault="00B1627A" w:rsidP="00A06F79">
      <w:pPr>
        <w:rPr>
          <w:sz w:val="22"/>
          <w:szCs w:val="22"/>
        </w:rPr>
      </w:pPr>
      <w:r>
        <w:rPr>
          <w:noProof/>
          <w:sz w:val="22"/>
          <w:szCs w:val="22"/>
        </w:rPr>
        <w:drawing>
          <wp:inline distT="0" distB="0" distL="0" distR="0">
            <wp:extent cx="6583680" cy="44386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ci mask wear.jpg"/>
                    <pic:cNvPicPr/>
                  </pic:nvPicPr>
                  <pic:blipFill>
                    <a:blip r:embed="rId16">
                      <a:extLst>
                        <a:ext uri="{28A0092B-C50C-407E-A947-70E740481C1C}">
                          <a14:useLocalDpi xmlns:a14="http://schemas.microsoft.com/office/drawing/2010/main" val="0"/>
                        </a:ext>
                      </a:extLst>
                    </a:blip>
                    <a:stretch>
                      <a:fillRect/>
                    </a:stretch>
                  </pic:blipFill>
                  <pic:spPr>
                    <a:xfrm>
                      <a:off x="0" y="0"/>
                      <a:ext cx="6583680" cy="4438650"/>
                    </a:xfrm>
                    <a:prstGeom prst="rect">
                      <a:avLst/>
                    </a:prstGeom>
                  </pic:spPr>
                </pic:pic>
              </a:graphicData>
            </a:graphic>
          </wp:inline>
        </w:drawing>
      </w:r>
    </w:p>
    <w:p w:rsidR="00DA139D" w:rsidRDefault="00DA139D" w:rsidP="00A06F79">
      <w:pPr>
        <w:rPr>
          <w:sz w:val="22"/>
          <w:szCs w:val="22"/>
        </w:rPr>
      </w:pPr>
    </w:p>
    <w:p w:rsidR="00090078" w:rsidRDefault="00B1627A" w:rsidP="00A06F79">
      <w:pPr>
        <w:rPr>
          <w:sz w:val="22"/>
          <w:szCs w:val="22"/>
        </w:rPr>
      </w:pPr>
      <w:r>
        <w:rPr>
          <w:sz w:val="22"/>
          <w:szCs w:val="22"/>
        </w:rPr>
        <w:t xml:space="preserve">Given his emphatic statement; one never reported by the Fake News bozos, and given the photograph above, are we to assume that Dr. Fauci is indeed a “carrier”? </w:t>
      </w:r>
    </w:p>
    <w:p w:rsidR="002C13C1" w:rsidRPr="008C4884" w:rsidRDefault="002C13C1" w:rsidP="002C13C1">
      <w:pPr>
        <w:rPr>
          <w:sz w:val="22"/>
          <w:szCs w:val="22"/>
        </w:rPr>
      </w:pPr>
      <w:r w:rsidRPr="002B7635">
        <w:rPr>
          <w:sz w:val="22"/>
          <w:szCs w:val="22"/>
        </w:rPr>
        <w:lastRenderedPageBreak/>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2C13C1" w:rsidRDefault="002C13C1" w:rsidP="002C13C1">
      <w:pPr>
        <w:jc w:val="right"/>
        <w:rPr>
          <w:sz w:val="22"/>
          <w:szCs w:val="22"/>
        </w:rPr>
      </w:pPr>
      <w:r>
        <w:rPr>
          <w:sz w:val="22"/>
          <w:szCs w:val="22"/>
        </w:rPr>
        <w:t xml:space="preserve">Page </w:t>
      </w:r>
      <w:r w:rsidR="00E9344C">
        <w:rPr>
          <w:sz w:val="22"/>
          <w:szCs w:val="22"/>
        </w:rPr>
        <w:t>7</w:t>
      </w:r>
      <w:r>
        <w:rPr>
          <w:sz w:val="22"/>
          <w:szCs w:val="22"/>
        </w:rPr>
        <w:t xml:space="preserve"> of </w:t>
      </w:r>
      <w:r w:rsidR="00C02CC4">
        <w:rPr>
          <w:sz w:val="22"/>
          <w:szCs w:val="22"/>
        </w:rPr>
        <w:t>10</w:t>
      </w:r>
    </w:p>
    <w:p w:rsidR="00090078" w:rsidRDefault="00090078" w:rsidP="00A06F79">
      <w:pPr>
        <w:rPr>
          <w:sz w:val="22"/>
          <w:szCs w:val="22"/>
        </w:rPr>
      </w:pPr>
    </w:p>
    <w:p w:rsidR="00294A04" w:rsidRDefault="00294A04" w:rsidP="00A06F79">
      <w:pPr>
        <w:rPr>
          <w:sz w:val="22"/>
          <w:szCs w:val="22"/>
        </w:rPr>
      </w:pPr>
    </w:p>
    <w:p w:rsidR="00C05411" w:rsidRDefault="00C05411" w:rsidP="00A06F79">
      <w:pPr>
        <w:rPr>
          <w:sz w:val="22"/>
          <w:szCs w:val="22"/>
        </w:rPr>
      </w:pPr>
    </w:p>
    <w:p w:rsidR="00E9344C" w:rsidRPr="00E9344C" w:rsidRDefault="00E9344C" w:rsidP="00A06F79">
      <w:pPr>
        <w:rPr>
          <w:b/>
          <w:sz w:val="22"/>
          <w:szCs w:val="22"/>
          <w:u w:val="single"/>
        </w:rPr>
      </w:pPr>
      <w:r>
        <w:rPr>
          <w:b/>
          <w:sz w:val="22"/>
          <w:szCs w:val="22"/>
          <w:u w:val="single"/>
        </w:rPr>
        <w:t xml:space="preserve">The Vaccine </w:t>
      </w:r>
      <w:proofErr w:type="gramStart"/>
      <w:r>
        <w:rPr>
          <w:b/>
          <w:sz w:val="22"/>
          <w:szCs w:val="22"/>
          <w:u w:val="single"/>
        </w:rPr>
        <w:t>Canard :</w:t>
      </w:r>
      <w:proofErr w:type="gramEnd"/>
      <w:r>
        <w:rPr>
          <w:b/>
          <w:sz w:val="22"/>
          <w:szCs w:val="22"/>
          <w:u w:val="single"/>
        </w:rPr>
        <w:t xml:space="preserve"> The Vested Interests and “Big Academia”</w:t>
      </w:r>
    </w:p>
    <w:p w:rsidR="00E9344C" w:rsidRDefault="00E9344C" w:rsidP="00A06F79">
      <w:pPr>
        <w:rPr>
          <w:sz w:val="22"/>
          <w:szCs w:val="22"/>
        </w:rPr>
      </w:pPr>
    </w:p>
    <w:p w:rsidR="00183C20" w:rsidRDefault="00183C20" w:rsidP="00A06F79">
      <w:pPr>
        <w:rPr>
          <w:sz w:val="22"/>
          <w:szCs w:val="22"/>
        </w:rPr>
      </w:pPr>
      <w:r>
        <w:rPr>
          <w:sz w:val="22"/>
          <w:szCs w:val="22"/>
        </w:rPr>
        <w:t>By this</w:t>
      </w:r>
      <w:r w:rsidR="00E9344C">
        <w:rPr>
          <w:sz w:val="22"/>
          <w:szCs w:val="22"/>
        </w:rPr>
        <w:t xml:space="preserve"> title</w:t>
      </w:r>
      <w:r>
        <w:rPr>
          <w:sz w:val="22"/>
          <w:szCs w:val="22"/>
        </w:rPr>
        <w:t xml:space="preserve"> </w:t>
      </w:r>
      <w:r w:rsidR="00E9344C">
        <w:rPr>
          <w:sz w:val="22"/>
          <w:szCs w:val="22"/>
        </w:rPr>
        <w:t xml:space="preserve">I am not referring to the </w:t>
      </w:r>
      <w:r w:rsidR="0025746B">
        <w:rPr>
          <w:sz w:val="22"/>
          <w:szCs w:val="22"/>
        </w:rPr>
        <w:t xml:space="preserve">studied positions of Mr. </w:t>
      </w:r>
      <w:r w:rsidR="0025746B" w:rsidRPr="0025746B">
        <w:rPr>
          <w:sz w:val="22"/>
          <w:szCs w:val="22"/>
        </w:rPr>
        <w:t>Robert F. Kennedy Jr.</w:t>
      </w:r>
      <w:r w:rsidR="0025746B">
        <w:rPr>
          <w:sz w:val="22"/>
          <w:szCs w:val="22"/>
        </w:rPr>
        <w:t xml:space="preserve">, or that of Dr. Scott Atlas who was </w:t>
      </w:r>
      <w:r w:rsidR="00AF481F">
        <w:rPr>
          <w:sz w:val="22"/>
          <w:szCs w:val="22"/>
        </w:rPr>
        <w:t xml:space="preserve">recently </w:t>
      </w:r>
      <w:r w:rsidR="0025746B">
        <w:rPr>
          <w:sz w:val="22"/>
          <w:szCs w:val="22"/>
        </w:rPr>
        <w:t xml:space="preserve">libeled by vaccine vested interests at Stanford University; his attorney </w:t>
      </w:r>
    </w:p>
    <w:p w:rsidR="00E9344C" w:rsidRDefault="0025746B" w:rsidP="00A06F79">
      <w:pPr>
        <w:rPr>
          <w:sz w:val="22"/>
          <w:szCs w:val="22"/>
        </w:rPr>
      </w:pPr>
      <w:r>
        <w:rPr>
          <w:sz w:val="22"/>
          <w:szCs w:val="22"/>
        </w:rPr>
        <w:t xml:space="preserve">Mr. </w:t>
      </w:r>
      <w:r w:rsidRPr="0025746B">
        <w:rPr>
          <w:sz w:val="22"/>
          <w:szCs w:val="22"/>
        </w:rPr>
        <w:t xml:space="preserve">Marc </w:t>
      </w:r>
      <w:proofErr w:type="spellStart"/>
      <w:r w:rsidRPr="0025746B">
        <w:rPr>
          <w:sz w:val="22"/>
          <w:szCs w:val="22"/>
        </w:rPr>
        <w:t>Kasowitz</w:t>
      </w:r>
      <w:proofErr w:type="spellEnd"/>
      <w:r>
        <w:rPr>
          <w:sz w:val="22"/>
          <w:szCs w:val="22"/>
        </w:rPr>
        <w:t xml:space="preserve"> is demanding public retraction in lieu of an open lawsuit for defamation.</w:t>
      </w:r>
    </w:p>
    <w:p w:rsidR="00183C20" w:rsidRPr="00C05411" w:rsidRDefault="00183C20" w:rsidP="00A06F79">
      <w:pPr>
        <w:rPr>
          <w:sz w:val="16"/>
          <w:szCs w:val="16"/>
        </w:rPr>
      </w:pPr>
    </w:p>
    <w:p w:rsidR="00183C20" w:rsidRDefault="00183C20" w:rsidP="00A06F79">
      <w:pPr>
        <w:rPr>
          <w:sz w:val="22"/>
          <w:szCs w:val="22"/>
        </w:rPr>
      </w:pPr>
      <w:r>
        <w:rPr>
          <w:sz w:val="22"/>
          <w:szCs w:val="22"/>
        </w:rPr>
        <w:t xml:space="preserve">But Big Pharma, Dr. Fauci, and Stanford University are not the only vaccine vested interests in focus.  </w:t>
      </w:r>
    </w:p>
    <w:p w:rsidR="00183C20" w:rsidRDefault="00183C20" w:rsidP="00A06F79">
      <w:pPr>
        <w:rPr>
          <w:sz w:val="22"/>
          <w:szCs w:val="22"/>
        </w:rPr>
      </w:pPr>
      <w:r>
        <w:rPr>
          <w:sz w:val="22"/>
          <w:szCs w:val="22"/>
        </w:rPr>
        <w:t xml:space="preserve">Nor is defamation the only legal issue.  Legalities and Big Academia </w:t>
      </w:r>
      <w:r w:rsidR="003F6E99">
        <w:rPr>
          <w:sz w:val="22"/>
          <w:szCs w:val="22"/>
        </w:rPr>
        <w:t xml:space="preserve">in-general </w:t>
      </w:r>
      <w:r>
        <w:rPr>
          <w:sz w:val="22"/>
          <w:szCs w:val="22"/>
        </w:rPr>
        <w:t xml:space="preserve">are contextual. </w:t>
      </w:r>
    </w:p>
    <w:p w:rsidR="00183C20" w:rsidRPr="00C05411" w:rsidRDefault="00183C20" w:rsidP="00A06F79">
      <w:pPr>
        <w:rPr>
          <w:sz w:val="16"/>
          <w:szCs w:val="16"/>
        </w:rPr>
      </w:pPr>
    </w:p>
    <w:p w:rsidR="00183C20" w:rsidRDefault="00183C20" w:rsidP="00A06F79">
      <w:pPr>
        <w:rPr>
          <w:sz w:val="22"/>
          <w:szCs w:val="22"/>
        </w:rPr>
      </w:pPr>
      <w:r>
        <w:rPr>
          <w:sz w:val="22"/>
          <w:szCs w:val="22"/>
        </w:rPr>
        <w:t>One of the most vile, the most insidious prospects benefiting the vaccine vested interests, and their all-out push for global vaccination for “SARS-CoV-2” (for now) is the legal position they orchestrated throug</w:t>
      </w:r>
      <w:r w:rsidR="00096628">
        <w:rPr>
          <w:sz w:val="22"/>
          <w:szCs w:val="22"/>
        </w:rPr>
        <w:t xml:space="preserve">h </w:t>
      </w:r>
      <w:r w:rsidR="00674B65">
        <w:rPr>
          <w:sz w:val="22"/>
          <w:szCs w:val="22"/>
        </w:rPr>
        <w:t xml:space="preserve">the United States Congress, and the latter’s counterparts in </w:t>
      </w:r>
      <w:r w:rsidR="001008F2">
        <w:rPr>
          <w:sz w:val="22"/>
          <w:szCs w:val="22"/>
        </w:rPr>
        <w:t>the United States Supreme Court (USSC).</w:t>
      </w:r>
    </w:p>
    <w:p w:rsidR="00674B65" w:rsidRPr="00C05411" w:rsidRDefault="00674B65" w:rsidP="00A06F79">
      <w:pPr>
        <w:rPr>
          <w:sz w:val="16"/>
          <w:szCs w:val="16"/>
        </w:rPr>
      </w:pPr>
    </w:p>
    <w:p w:rsidR="00674B65" w:rsidRDefault="001008F2" w:rsidP="00A06F79">
      <w:pPr>
        <w:rPr>
          <w:sz w:val="22"/>
          <w:szCs w:val="22"/>
        </w:rPr>
      </w:pPr>
      <w:r>
        <w:rPr>
          <w:sz w:val="22"/>
          <w:szCs w:val="22"/>
        </w:rPr>
        <w:t xml:space="preserve">Prior to November 2016, in </w:t>
      </w:r>
      <w:r w:rsidRPr="00096628">
        <w:rPr>
          <w:i/>
          <w:sz w:val="22"/>
          <w:szCs w:val="22"/>
        </w:rPr>
        <w:t>Mutual Pharmaceutical Co., Inc. v. Bartlett</w:t>
      </w:r>
      <w:r>
        <w:rPr>
          <w:sz w:val="22"/>
          <w:szCs w:val="22"/>
        </w:rPr>
        <w:t>, the USSC granted the defendant near blanket immunity, in essence declaring that Big Pharma “</w:t>
      </w:r>
      <w:r w:rsidRPr="001008F2">
        <w:rPr>
          <w:sz w:val="22"/>
          <w:szCs w:val="22"/>
        </w:rPr>
        <w:t>could not be held liable and did not have to pay anything at all.</w:t>
      </w:r>
      <w:r>
        <w:rPr>
          <w:sz w:val="22"/>
          <w:szCs w:val="22"/>
        </w:rPr>
        <w:t>”</w:t>
      </w:r>
      <w:r w:rsidR="0021496D">
        <w:rPr>
          <w:sz w:val="22"/>
          <w:szCs w:val="22"/>
        </w:rPr>
        <w:t xml:space="preserve">  A </w:t>
      </w:r>
      <w:r w:rsidR="00415D5C">
        <w:rPr>
          <w:sz w:val="22"/>
          <w:szCs w:val="22"/>
        </w:rPr>
        <w:t xml:space="preserve">legislative </w:t>
      </w:r>
      <w:r w:rsidR="0021496D">
        <w:rPr>
          <w:sz w:val="22"/>
          <w:szCs w:val="22"/>
        </w:rPr>
        <w:t xml:space="preserve">precursor to this type of </w:t>
      </w:r>
      <w:r w:rsidR="00415D5C">
        <w:rPr>
          <w:sz w:val="22"/>
          <w:szCs w:val="22"/>
        </w:rPr>
        <w:t xml:space="preserve">legal </w:t>
      </w:r>
      <w:r w:rsidR="0021496D">
        <w:rPr>
          <w:sz w:val="22"/>
          <w:szCs w:val="22"/>
        </w:rPr>
        <w:t xml:space="preserve">ruling came with the </w:t>
      </w:r>
      <w:r w:rsidR="0021496D" w:rsidRPr="0021496D">
        <w:rPr>
          <w:sz w:val="22"/>
          <w:szCs w:val="22"/>
        </w:rPr>
        <w:t>Public Readiness and Emergency Preparedness</w:t>
      </w:r>
      <w:r w:rsidR="00415D5C">
        <w:rPr>
          <w:sz w:val="22"/>
          <w:szCs w:val="22"/>
        </w:rPr>
        <w:t xml:space="preserve"> Act in 2005.</w:t>
      </w:r>
    </w:p>
    <w:p w:rsidR="00183C20" w:rsidRPr="00C05411" w:rsidRDefault="00183C20" w:rsidP="00A06F79">
      <w:pPr>
        <w:rPr>
          <w:sz w:val="16"/>
          <w:szCs w:val="16"/>
        </w:rPr>
      </w:pPr>
    </w:p>
    <w:p w:rsidR="00183C20" w:rsidRDefault="0021496D" w:rsidP="00A06F79">
      <w:pPr>
        <w:rPr>
          <w:sz w:val="22"/>
          <w:szCs w:val="22"/>
        </w:rPr>
      </w:pPr>
      <w:r>
        <w:rPr>
          <w:sz w:val="22"/>
          <w:szCs w:val="22"/>
        </w:rPr>
        <w:t xml:space="preserve">The legal details and the ongoing rhetoric would </w:t>
      </w:r>
      <w:r w:rsidR="00415D5C">
        <w:rPr>
          <w:sz w:val="22"/>
          <w:szCs w:val="22"/>
        </w:rPr>
        <w:t>over-</w:t>
      </w:r>
      <w:r>
        <w:rPr>
          <w:sz w:val="22"/>
          <w:szCs w:val="22"/>
        </w:rPr>
        <w:t xml:space="preserve">burden this instant letter, but this needs to be made personal: If Mr. Barron Trump, or First Lady Melania Trump, or Mr. Eric Trump, or Ms. </w:t>
      </w:r>
      <w:r w:rsidR="00A71A1F">
        <w:rPr>
          <w:sz w:val="22"/>
          <w:szCs w:val="22"/>
        </w:rPr>
        <w:t>Tiffany Trump</w:t>
      </w:r>
      <w:r>
        <w:rPr>
          <w:sz w:val="22"/>
          <w:szCs w:val="22"/>
        </w:rPr>
        <w:t xml:space="preserve"> are vaccinated, and later develop severe health problems (or death) </w:t>
      </w:r>
      <w:r w:rsidR="00A71A1F">
        <w:rPr>
          <w:sz w:val="22"/>
          <w:szCs w:val="22"/>
        </w:rPr>
        <w:t>which</w:t>
      </w:r>
      <w:r>
        <w:rPr>
          <w:sz w:val="22"/>
          <w:szCs w:val="22"/>
        </w:rPr>
        <w:t xml:space="preserve"> can be directly connected to a faulty vaccine, your legal recourse against the offending Big P</w:t>
      </w:r>
      <w:r w:rsidR="00A71A1F">
        <w:rPr>
          <w:sz w:val="22"/>
          <w:szCs w:val="22"/>
        </w:rPr>
        <w:t xml:space="preserve">harma is basically and increasingly non-existent.  In </w:t>
      </w:r>
      <w:r w:rsidR="00A71A1F" w:rsidRPr="00A71A1F">
        <w:rPr>
          <w:i/>
          <w:sz w:val="22"/>
          <w:szCs w:val="22"/>
        </w:rPr>
        <w:t>your</w:t>
      </w:r>
      <w:r w:rsidR="00A71A1F">
        <w:rPr>
          <w:sz w:val="22"/>
          <w:szCs w:val="22"/>
        </w:rPr>
        <w:t xml:space="preserve"> </w:t>
      </w:r>
      <w:r w:rsidR="00B270EB">
        <w:rPr>
          <w:sz w:val="22"/>
          <w:szCs w:val="22"/>
        </w:rPr>
        <w:t xml:space="preserve">campaign </w:t>
      </w:r>
      <w:r w:rsidR="00A71A1F">
        <w:rPr>
          <w:sz w:val="22"/>
          <w:szCs w:val="22"/>
        </w:rPr>
        <w:t>vaccine rhetoric, you never mention this legal reality to the voters.</w:t>
      </w:r>
    </w:p>
    <w:p w:rsidR="0021496D" w:rsidRDefault="0021496D" w:rsidP="00A06F79">
      <w:pPr>
        <w:rPr>
          <w:sz w:val="22"/>
          <w:szCs w:val="22"/>
        </w:rPr>
      </w:pPr>
    </w:p>
    <w:p w:rsidR="0021496D" w:rsidRDefault="00294A04" w:rsidP="00A06F79">
      <w:pPr>
        <w:rPr>
          <w:sz w:val="22"/>
          <w:szCs w:val="22"/>
        </w:rPr>
      </w:pPr>
      <w:r>
        <w:rPr>
          <w:sz w:val="22"/>
          <w:szCs w:val="22"/>
        </w:rPr>
        <w:t xml:space="preserve">One of the most notorious vaccine vested interests, the one being chaperoned by Dr. Collins and Dr. Fauci, posed in the middle of Page 5 above, is billionaire globalist Mr. Bill Gates. </w:t>
      </w:r>
      <w:r w:rsidR="00C05411">
        <w:rPr>
          <w:sz w:val="22"/>
          <w:szCs w:val="22"/>
        </w:rPr>
        <w:t xml:space="preserve"> </w:t>
      </w:r>
      <w:r>
        <w:rPr>
          <w:sz w:val="22"/>
          <w:szCs w:val="22"/>
        </w:rPr>
        <w:t xml:space="preserve">On the campus of my alma mater, Cornell University; a building I have attended many times, </w:t>
      </w:r>
      <w:r w:rsidR="00C05411">
        <w:rPr>
          <w:sz w:val="22"/>
          <w:szCs w:val="22"/>
        </w:rPr>
        <w:t>the</w:t>
      </w:r>
      <w:r>
        <w:rPr>
          <w:sz w:val="22"/>
          <w:szCs w:val="22"/>
        </w:rPr>
        <w:t xml:space="preserve"> Bill &amp; Melinda Gates Hall:</w:t>
      </w:r>
    </w:p>
    <w:p w:rsidR="00183C20" w:rsidRDefault="00183C20" w:rsidP="00A06F79">
      <w:pPr>
        <w:rPr>
          <w:sz w:val="22"/>
          <w:szCs w:val="22"/>
        </w:rPr>
      </w:pPr>
    </w:p>
    <w:p w:rsidR="0057639A" w:rsidRDefault="00294A04" w:rsidP="00294A04">
      <w:pPr>
        <w:jc w:val="center"/>
        <w:rPr>
          <w:sz w:val="22"/>
          <w:szCs w:val="22"/>
        </w:rPr>
      </w:pPr>
      <w:r>
        <w:rPr>
          <w:noProof/>
          <w:sz w:val="22"/>
          <w:szCs w:val="22"/>
        </w:rPr>
        <w:drawing>
          <wp:inline distT="0" distB="0" distL="0" distR="0">
            <wp:extent cx="6232224" cy="3316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36107" cy="3318947"/>
                    </a:xfrm>
                    <a:prstGeom prst="rect">
                      <a:avLst/>
                    </a:prstGeom>
                  </pic:spPr>
                </pic:pic>
              </a:graphicData>
            </a:graphic>
          </wp:inline>
        </w:drawing>
      </w:r>
    </w:p>
    <w:p w:rsidR="00E9344C" w:rsidRPr="006E56F4" w:rsidRDefault="00E9344C" w:rsidP="00A06F79">
      <w:pPr>
        <w:rPr>
          <w:sz w:val="16"/>
          <w:szCs w:val="16"/>
        </w:rPr>
      </w:pPr>
    </w:p>
    <w:p w:rsidR="00E9344C" w:rsidRDefault="00294A04" w:rsidP="006E56F4">
      <w:pPr>
        <w:spacing w:line="280" w:lineRule="atLeast"/>
        <w:rPr>
          <w:sz w:val="22"/>
          <w:szCs w:val="22"/>
        </w:rPr>
      </w:pPr>
      <w:r>
        <w:rPr>
          <w:sz w:val="22"/>
          <w:szCs w:val="22"/>
        </w:rPr>
        <w:t>It is not unreasonable to presume that the tens-of-millions-of-dollars in Gates’ investment in Cornell University will render not merely praise, but possibl</w:t>
      </w:r>
      <w:r w:rsidR="006E56F4">
        <w:rPr>
          <w:sz w:val="22"/>
          <w:szCs w:val="22"/>
        </w:rPr>
        <w:t>y</w:t>
      </w:r>
      <w:r>
        <w:rPr>
          <w:sz w:val="22"/>
          <w:szCs w:val="22"/>
        </w:rPr>
        <w:t xml:space="preserve"> undue influence, </w:t>
      </w:r>
      <w:r w:rsidRPr="006E56F4">
        <w:rPr>
          <w:sz w:val="22"/>
          <w:szCs w:val="22"/>
          <w:u w:val="single"/>
        </w:rPr>
        <w:t xml:space="preserve">and in areas not directly connected to the </w:t>
      </w:r>
      <w:r w:rsidR="00C02CC4">
        <w:rPr>
          <w:sz w:val="22"/>
          <w:szCs w:val="22"/>
          <w:u w:val="single"/>
        </w:rPr>
        <w:t xml:space="preserve">overt </w:t>
      </w:r>
      <w:r w:rsidRPr="006E56F4">
        <w:rPr>
          <w:sz w:val="22"/>
          <w:szCs w:val="22"/>
          <w:u w:val="single"/>
        </w:rPr>
        <w:t>purpose of Gates Hall</w:t>
      </w:r>
      <w:r>
        <w:rPr>
          <w:sz w:val="22"/>
          <w:szCs w:val="22"/>
        </w:rPr>
        <w:t>.</w:t>
      </w:r>
      <w:r w:rsidR="007A54A1">
        <w:rPr>
          <w:sz w:val="22"/>
          <w:szCs w:val="22"/>
        </w:rPr>
        <w:t xml:space="preserve">  </w:t>
      </w:r>
      <w:r w:rsidR="006E56F4">
        <w:rPr>
          <w:sz w:val="22"/>
          <w:szCs w:val="22"/>
        </w:rPr>
        <w:t>That is, m</w:t>
      </w:r>
      <w:r w:rsidR="007A54A1">
        <w:rPr>
          <w:sz w:val="22"/>
          <w:szCs w:val="22"/>
        </w:rPr>
        <w:t>y use of the word ‘investment’ is specific.</w:t>
      </w:r>
    </w:p>
    <w:p w:rsidR="007A54A1" w:rsidRPr="008C4884" w:rsidRDefault="007A54A1" w:rsidP="007A54A1">
      <w:pPr>
        <w:rPr>
          <w:sz w:val="22"/>
          <w:szCs w:val="22"/>
        </w:rPr>
      </w:pPr>
      <w:r w:rsidRPr="002B7635">
        <w:rPr>
          <w:sz w:val="22"/>
          <w:szCs w:val="22"/>
        </w:rPr>
        <w:lastRenderedPageBreak/>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7A54A1" w:rsidRDefault="007A54A1" w:rsidP="007A54A1">
      <w:pPr>
        <w:jc w:val="right"/>
        <w:rPr>
          <w:sz w:val="22"/>
          <w:szCs w:val="22"/>
        </w:rPr>
      </w:pPr>
      <w:r>
        <w:rPr>
          <w:sz w:val="22"/>
          <w:szCs w:val="22"/>
        </w:rPr>
        <w:t xml:space="preserve">Page 8 of </w:t>
      </w:r>
      <w:r w:rsidR="00C02CC4">
        <w:rPr>
          <w:sz w:val="22"/>
          <w:szCs w:val="22"/>
        </w:rPr>
        <w:t>10</w:t>
      </w:r>
    </w:p>
    <w:p w:rsidR="007A54A1" w:rsidRDefault="007A54A1" w:rsidP="007A54A1">
      <w:pPr>
        <w:rPr>
          <w:sz w:val="22"/>
          <w:szCs w:val="22"/>
        </w:rPr>
      </w:pPr>
    </w:p>
    <w:p w:rsidR="007A54A1" w:rsidRDefault="007A54A1" w:rsidP="007A54A1">
      <w:pPr>
        <w:rPr>
          <w:sz w:val="22"/>
          <w:szCs w:val="22"/>
        </w:rPr>
      </w:pPr>
    </w:p>
    <w:p w:rsidR="007A54A1" w:rsidRPr="007A54A1" w:rsidRDefault="007A54A1" w:rsidP="007A54A1">
      <w:pPr>
        <w:rPr>
          <w:sz w:val="22"/>
          <w:szCs w:val="22"/>
        </w:rPr>
      </w:pPr>
      <w:r>
        <w:rPr>
          <w:b/>
          <w:sz w:val="22"/>
          <w:szCs w:val="22"/>
          <w:u w:val="single"/>
        </w:rPr>
        <w:t xml:space="preserve">The Vaccine </w:t>
      </w:r>
      <w:proofErr w:type="gramStart"/>
      <w:r>
        <w:rPr>
          <w:b/>
          <w:sz w:val="22"/>
          <w:szCs w:val="22"/>
          <w:u w:val="single"/>
        </w:rPr>
        <w:t>Canard :</w:t>
      </w:r>
      <w:proofErr w:type="gramEnd"/>
      <w:r>
        <w:rPr>
          <w:b/>
          <w:sz w:val="22"/>
          <w:szCs w:val="22"/>
          <w:u w:val="single"/>
        </w:rPr>
        <w:t xml:space="preserve"> The Vested Interests and “Big Academia”</w:t>
      </w:r>
      <w:r>
        <w:rPr>
          <w:sz w:val="22"/>
          <w:szCs w:val="22"/>
        </w:rPr>
        <w:t xml:space="preserve"> – </w:t>
      </w:r>
      <w:r w:rsidRPr="00C05411">
        <w:rPr>
          <w:i/>
          <w:sz w:val="22"/>
          <w:szCs w:val="22"/>
        </w:rPr>
        <w:t>con’t</w:t>
      </w:r>
    </w:p>
    <w:p w:rsidR="007A54A1" w:rsidRDefault="007A54A1" w:rsidP="00A06F79">
      <w:pPr>
        <w:rPr>
          <w:sz w:val="22"/>
          <w:szCs w:val="22"/>
        </w:rPr>
      </w:pPr>
    </w:p>
    <w:p w:rsidR="00C05411" w:rsidRDefault="00C05411" w:rsidP="00A06F79">
      <w:pPr>
        <w:rPr>
          <w:sz w:val="22"/>
          <w:szCs w:val="22"/>
        </w:rPr>
      </w:pPr>
      <w:r>
        <w:rPr>
          <w:sz w:val="22"/>
          <w:szCs w:val="22"/>
        </w:rPr>
        <w:t>Under Tab 1 below you will find my 28 August 2020 letter to U.S. Attorney General William P. Barr.  On Page 9 you will find “Item 3</w:t>
      </w:r>
      <w:proofErr w:type="gramStart"/>
      <w:r>
        <w:rPr>
          <w:sz w:val="22"/>
          <w:szCs w:val="22"/>
        </w:rPr>
        <w:t>” :</w:t>
      </w:r>
      <w:proofErr w:type="gramEnd"/>
    </w:p>
    <w:p w:rsidR="00C05411" w:rsidRPr="00A96362" w:rsidRDefault="00C05411" w:rsidP="00A06F79">
      <w:pPr>
        <w:rPr>
          <w:sz w:val="16"/>
          <w:szCs w:val="16"/>
        </w:rPr>
      </w:pPr>
    </w:p>
    <w:p w:rsidR="00C05411" w:rsidRDefault="00C05411" w:rsidP="00A06F79">
      <w:pPr>
        <w:rPr>
          <w:sz w:val="22"/>
          <w:szCs w:val="22"/>
        </w:rPr>
      </w:pPr>
      <w:r>
        <w:rPr>
          <w:noProof/>
          <w:sz w:val="22"/>
          <w:szCs w:val="22"/>
        </w:rPr>
        <w:drawing>
          <wp:inline distT="0" distB="0" distL="0" distR="0">
            <wp:extent cx="6583680" cy="723900"/>
            <wp:effectExtent l="76200" t="76200" r="83820" b="762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 item 3 screenshot.JPG"/>
                    <pic:cNvPicPr/>
                  </pic:nvPicPr>
                  <pic:blipFill>
                    <a:blip r:embed="rId18">
                      <a:extLst>
                        <a:ext uri="{28A0092B-C50C-407E-A947-70E740481C1C}">
                          <a14:useLocalDpi xmlns:a14="http://schemas.microsoft.com/office/drawing/2010/main" val="0"/>
                        </a:ext>
                      </a:extLst>
                    </a:blip>
                    <a:stretch>
                      <a:fillRect/>
                    </a:stretch>
                  </pic:blipFill>
                  <pic:spPr>
                    <a:xfrm>
                      <a:off x="0" y="0"/>
                      <a:ext cx="6583680" cy="723900"/>
                    </a:xfrm>
                    <a:prstGeom prst="rect">
                      <a:avLst/>
                    </a:prstGeom>
                    <a:effectLst>
                      <a:glow rad="63500">
                        <a:srgbClr val="FF0000"/>
                      </a:glow>
                    </a:effectLst>
                  </pic:spPr>
                </pic:pic>
              </a:graphicData>
            </a:graphic>
          </wp:inline>
        </w:drawing>
      </w:r>
    </w:p>
    <w:p w:rsidR="00C05411" w:rsidRDefault="00C05411" w:rsidP="00A06F79">
      <w:pPr>
        <w:rPr>
          <w:sz w:val="22"/>
          <w:szCs w:val="22"/>
        </w:rPr>
      </w:pPr>
    </w:p>
    <w:p w:rsidR="00C05411" w:rsidRDefault="00C05411" w:rsidP="00A06F79">
      <w:pPr>
        <w:rPr>
          <w:sz w:val="22"/>
          <w:szCs w:val="22"/>
        </w:rPr>
      </w:pPr>
      <w:r>
        <w:rPr>
          <w:sz w:val="22"/>
          <w:szCs w:val="22"/>
        </w:rPr>
        <w:t xml:space="preserve">The connection between Gates and the current president of Cornell University is anything </w:t>
      </w:r>
      <w:r w:rsidRPr="00C05411">
        <w:rPr>
          <w:i/>
          <w:sz w:val="22"/>
          <w:szCs w:val="22"/>
        </w:rPr>
        <w:t>but</w:t>
      </w:r>
      <w:r>
        <w:rPr>
          <w:sz w:val="22"/>
          <w:szCs w:val="22"/>
        </w:rPr>
        <w:t xml:space="preserve"> tentative.  Under Tab 2 below you find my letter to Dr. Fauci of 21 July 2020.</w:t>
      </w:r>
      <w:r w:rsidR="004C202A">
        <w:rPr>
          <w:sz w:val="22"/>
          <w:szCs w:val="22"/>
        </w:rPr>
        <w:t xml:space="preserve">  On the last page of the cover you note that Ms. Martha Pollack is an open recipient of that Fauci letter; she received that letter </w:t>
      </w:r>
      <w:r w:rsidR="004C202A" w:rsidRPr="004C202A">
        <w:rPr>
          <w:b/>
          <w:sz w:val="22"/>
          <w:szCs w:val="22"/>
        </w:rPr>
        <w:t>long-prior to making the following utterly false declaration to the returning Cornell University students:</w:t>
      </w:r>
    </w:p>
    <w:p w:rsidR="004C202A" w:rsidRPr="00A96362" w:rsidRDefault="004C202A" w:rsidP="00A06F79">
      <w:pPr>
        <w:rPr>
          <w:sz w:val="16"/>
          <w:szCs w:val="16"/>
        </w:rPr>
      </w:pPr>
    </w:p>
    <w:p w:rsidR="004C202A" w:rsidRDefault="004C202A" w:rsidP="004C202A">
      <w:pPr>
        <w:jc w:val="center"/>
        <w:rPr>
          <w:sz w:val="22"/>
          <w:szCs w:val="22"/>
        </w:rPr>
      </w:pPr>
      <w:r>
        <w:rPr>
          <w:noProof/>
          <w:sz w:val="22"/>
          <w:szCs w:val="22"/>
        </w:rPr>
        <w:drawing>
          <wp:inline distT="0" distB="0" distL="0" distR="0">
            <wp:extent cx="6451791" cy="3011568"/>
            <wp:effectExtent l="76200" t="76200" r="82550" b="749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mp-SC-.jpg"/>
                    <pic:cNvPicPr/>
                  </pic:nvPicPr>
                  <pic:blipFill>
                    <a:blip r:embed="rId19">
                      <a:extLst>
                        <a:ext uri="{28A0092B-C50C-407E-A947-70E740481C1C}">
                          <a14:useLocalDpi xmlns:a14="http://schemas.microsoft.com/office/drawing/2010/main" val="0"/>
                        </a:ext>
                      </a:extLst>
                    </a:blip>
                    <a:stretch>
                      <a:fillRect/>
                    </a:stretch>
                  </pic:blipFill>
                  <pic:spPr>
                    <a:xfrm>
                      <a:off x="0" y="0"/>
                      <a:ext cx="6454800" cy="3012972"/>
                    </a:xfrm>
                    <a:prstGeom prst="rect">
                      <a:avLst/>
                    </a:prstGeom>
                    <a:effectLst>
                      <a:glow rad="63500">
                        <a:schemeClr val="tx2">
                          <a:lumMod val="60000"/>
                          <a:lumOff val="40000"/>
                        </a:schemeClr>
                      </a:glow>
                    </a:effectLst>
                  </pic:spPr>
                </pic:pic>
              </a:graphicData>
            </a:graphic>
          </wp:inline>
        </w:drawing>
      </w:r>
    </w:p>
    <w:p w:rsidR="00A830FD" w:rsidRDefault="00A830FD" w:rsidP="00A06F79">
      <w:pPr>
        <w:rPr>
          <w:sz w:val="22"/>
          <w:szCs w:val="22"/>
        </w:rPr>
      </w:pPr>
    </w:p>
    <w:p w:rsidR="006E56F4" w:rsidRPr="00E933C5" w:rsidRDefault="006E56F4" w:rsidP="00A06F79">
      <w:pPr>
        <w:rPr>
          <w:sz w:val="16"/>
          <w:szCs w:val="16"/>
        </w:rPr>
      </w:pPr>
    </w:p>
    <w:p w:rsidR="00A830FD" w:rsidRPr="00A830FD" w:rsidRDefault="00A830FD" w:rsidP="00A06F79">
      <w:pPr>
        <w:rPr>
          <w:b/>
          <w:sz w:val="22"/>
          <w:szCs w:val="22"/>
          <w:u w:val="single"/>
        </w:rPr>
      </w:pPr>
      <w:r w:rsidRPr="00A830FD">
        <w:rPr>
          <w:b/>
          <w:sz w:val="22"/>
          <w:szCs w:val="22"/>
          <w:u w:val="single"/>
        </w:rPr>
        <w:t>Mandatory Vaccination as a Requirement of University Admission</w:t>
      </w:r>
    </w:p>
    <w:p w:rsidR="00A830FD" w:rsidRPr="00B06C66" w:rsidRDefault="00A830FD" w:rsidP="00A06F79">
      <w:pPr>
        <w:rPr>
          <w:sz w:val="16"/>
          <w:szCs w:val="16"/>
        </w:rPr>
      </w:pPr>
    </w:p>
    <w:p w:rsidR="004C202A" w:rsidRDefault="004C202A" w:rsidP="00A06F79">
      <w:pPr>
        <w:rPr>
          <w:sz w:val="22"/>
          <w:szCs w:val="22"/>
        </w:rPr>
      </w:pPr>
      <w:r>
        <w:rPr>
          <w:sz w:val="22"/>
          <w:szCs w:val="22"/>
        </w:rPr>
        <w:t xml:space="preserve">As has been demonstrated on a global scale, </w:t>
      </w:r>
      <w:r w:rsidRPr="00772E43">
        <w:rPr>
          <w:b/>
          <w:sz w:val="22"/>
          <w:szCs w:val="22"/>
        </w:rPr>
        <w:t>the notion</w:t>
      </w:r>
      <w:r w:rsidR="00772E43" w:rsidRPr="00772E43">
        <w:rPr>
          <w:b/>
          <w:sz w:val="22"/>
          <w:szCs w:val="22"/>
        </w:rPr>
        <w:t xml:space="preserve"> promoted by Pollack</w:t>
      </w:r>
      <w:r w:rsidR="00772E43">
        <w:rPr>
          <w:sz w:val="22"/>
          <w:szCs w:val="22"/>
        </w:rPr>
        <w:t xml:space="preserve"> </w:t>
      </w:r>
      <w:r>
        <w:rPr>
          <w:sz w:val="22"/>
          <w:szCs w:val="22"/>
        </w:rPr>
        <w:t xml:space="preserve">that the only way to reduce </w:t>
      </w:r>
      <w:r w:rsidR="00772E43">
        <w:rPr>
          <w:sz w:val="22"/>
          <w:szCs w:val="22"/>
        </w:rPr>
        <w:t xml:space="preserve">the risk of SARS-CoV-2 to our “community and personal health” is through a vaccine, is not merely mistaken; it is a bold-faced lie. Indeed, implicit and endemic to the lead-off words Pollack chose for this </w:t>
      </w:r>
      <w:r w:rsidR="00772E43" w:rsidRPr="004C4737">
        <w:rPr>
          <w:i/>
          <w:sz w:val="22"/>
          <w:szCs w:val="22"/>
        </w:rPr>
        <w:t>‘Cornell Student Behavioral Compact’</w:t>
      </w:r>
      <w:r w:rsidR="00772E43">
        <w:rPr>
          <w:sz w:val="22"/>
          <w:szCs w:val="22"/>
        </w:rPr>
        <w:t xml:space="preserve"> reeks of </w:t>
      </w:r>
      <w:r w:rsidR="004C4737">
        <w:rPr>
          <w:sz w:val="22"/>
          <w:szCs w:val="22"/>
        </w:rPr>
        <w:t>at least one major v</w:t>
      </w:r>
      <w:r w:rsidR="00772E43">
        <w:rPr>
          <w:sz w:val="22"/>
          <w:szCs w:val="22"/>
        </w:rPr>
        <w:t>ested interest agenda item:</w:t>
      </w:r>
    </w:p>
    <w:p w:rsidR="004C202A" w:rsidRPr="00A96362" w:rsidRDefault="004C202A" w:rsidP="00A06F79">
      <w:pPr>
        <w:rPr>
          <w:sz w:val="16"/>
          <w:szCs w:val="16"/>
        </w:rPr>
      </w:pPr>
    </w:p>
    <w:p w:rsidR="00772E43" w:rsidRPr="004C4737" w:rsidRDefault="004C4737" w:rsidP="006E56F4">
      <w:pPr>
        <w:spacing w:line="280" w:lineRule="atLeast"/>
        <w:ind w:left="144" w:right="144"/>
        <w:rPr>
          <w:b/>
        </w:rPr>
      </w:pPr>
      <w:r w:rsidRPr="004C4737">
        <w:rPr>
          <w:b/>
        </w:rPr>
        <w:t xml:space="preserve">Through the undue influence and false rhetoric of vested interests, ranging from the Bill &amp; Melinda Gates Foundation to Cornell University graduate Dr. Anthony Fauci to </w:t>
      </w:r>
      <w:r>
        <w:rPr>
          <w:b/>
        </w:rPr>
        <w:t xml:space="preserve">the World Health Organization to </w:t>
      </w:r>
      <w:r w:rsidRPr="004C4737">
        <w:rPr>
          <w:b/>
        </w:rPr>
        <w:t xml:space="preserve">Big Pharma; </w:t>
      </w:r>
      <w:r>
        <w:rPr>
          <w:b/>
        </w:rPr>
        <w:t xml:space="preserve">and through the enactment of a legal framework / precedent that </w:t>
      </w:r>
      <w:r w:rsidRPr="004C4737">
        <w:rPr>
          <w:b/>
          <w:u w:val="single"/>
        </w:rPr>
        <w:t>also</w:t>
      </w:r>
      <w:r>
        <w:rPr>
          <w:b/>
        </w:rPr>
        <w:t xml:space="preserve"> inoculates Big Academia from </w:t>
      </w:r>
      <w:r w:rsidR="00A830FD">
        <w:rPr>
          <w:b/>
        </w:rPr>
        <w:t xml:space="preserve">product </w:t>
      </w:r>
      <w:r>
        <w:rPr>
          <w:b/>
        </w:rPr>
        <w:t xml:space="preserve">liability, </w:t>
      </w:r>
      <w:r w:rsidRPr="004C4737">
        <w:rPr>
          <w:b/>
        </w:rPr>
        <w:t xml:space="preserve">the </w:t>
      </w:r>
      <w:r w:rsidR="00A830FD">
        <w:rPr>
          <w:b/>
        </w:rPr>
        <w:t xml:space="preserve">vested interest </w:t>
      </w:r>
      <w:r>
        <w:rPr>
          <w:b/>
        </w:rPr>
        <w:t>agenda item of establishing</w:t>
      </w:r>
      <w:r w:rsidRPr="004C4737">
        <w:rPr>
          <w:b/>
        </w:rPr>
        <w:t xml:space="preserve"> mandatory vaccination as a requirement of </w:t>
      </w:r>
      <w:r w:rsidR="00A830FD">
        <w:rPr>
          <w:b/>
        </w:rPr>
        <w:t xml:space="preserve">university </w:t>
      </w:r>
      <w:r w:rsidRPr="004C4737">
        <w:rPr>
          <w:b/>
        </w:rPr>
        <w:t xml:space="preserve">admission. </w:t>
      </w:r>
      <w:r w:rsidR="00B06C66">
        <w:rPr>
          <w:b/>
        </w:rPr>
        <w:t xml:space="preserve">  The steps already implemented serve to embolden my suspicion that such is not merely incompetent, but part of a </w:t>
      </w:r>
      <w:r w:rsidR="006E56F4">
        <w:rPr>
          <w:b/>
        </w:rPr>
        <w:t xml:space="preserve">broad </w:t>
      </w:r>
      <w:r w:rsidR="00B06C66">
        <w:rPr>
          <w:b/>
        </w:rPr>
        <w:t>criminal conspiracy.</w:t>
      </w:r>
    </w:p>
    <w:p w:rsidR="00772E43" w:rsidRDefault="00772E43" w:rsidP="00A06F79">
      <w:pPr>
        <w:rPr>
          <w:sz w:val="22"/>
          <w:szCs w:val="22"/>
        </w:rPr>
      </w:pPr>
    </w:p>
    <w:p w:rsidR="00744D35" w:rsidRPr="008C4884" w:rsidRDefault="00744D35" w:rsidP="00744D35">
      <w:pPr>
        <w:rPr>
          <w:sz w:val="22"/>
          <w:szCs w:val="22"/>
        </w:rPr>
      </w:pPr>
      <w:r w:rsidRPr="002B7635">
        <w:rPr>
          <w:sz w:val="22"/>
          <w:szCs w:val="22"/>
        </w:rPr>
        <w:lastRenderedPageBreak/>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744D35" w:rsidRDefault="006E56F4" w:rsidP="00744D35">
      <w:pPr>
        <w:jc w:val="right"/>
        <w:rPr>
          <w:sz w:val="22"/>
          <w:szCs w:val="22"/>
        </w:rPr>
      </w:pPr>
      <w:r>
        <w:rPr>
          <w:sz w:val="22"/>
          <w:szCs w:val="22"/>
        </w:rPr>
        <w:t>Page 9</w:t>
      </w:r>
      <w:r w:rsidR="00744D35">
        <w:rPr>
          <w:sz w:val="22"/>
          <w:szCs w:val="22"/>
        </w:rPr>
        <w:t xml:space="preserve"> of </w:t>
      </w:r>
      <w:r w:rsidR="00E933C5">
        <w:rPr>
          <w:sz w:val="22"/>
          <w:szCs w:val="22"/>
        </w:rPr>
        <w:t>10</w:t>
      </w:r>
    </w:p>
    <w:p w:rsidR="006E56F4" w:rsidRDefault="006E56F4" w:rsidP="00744D35">
      <w:pPr>
        <w:rPr>
          <w:sz w:val="22"/>
          <w:szCs w:val="22"/>
        </w:rPr>
      </w:pPr>
    </w:p>
    <w:p w:rsidR="00744D35" w:rsidRPr="006E56F4" w:rsidRDefault="006E56F4" w:rsidP="00744D35">
      <w:pPr>
        <w:rPr>
          <w:b/>
          <w:sz w:val="22"/>
          <w:szCs w:val="22"/>
          <w:u w:val="single"/>
        </w:rPr>
      </w:pPr>
      <w:r w:rsidRPr="006E56F4">
        <w:rPr>
          <w:b/>
          <w:sz w:val="22"/>
          <w:szCs w:val="22"/>
          <w:u w:val="single"/>
        </w:rPr>
        <w:t>Conclusion and Request</w:t>
      </w:r>
    </w:p>
    <w:p w:rsidR="006E56F4" w:rsidRDefault="006E56F4" w:rsidP="00744D35">
      <w:pPr>
        <w:rPr>
          <w:sz w:val="22"/>
          <w:szCs w:val="22"/>
        </w:rPr>
      </w:pPr>
    </w:p>
    <w:p w:rsidR="006E56F4" w:rsidRDefault="006E56F4" w:rsidP="00744D35">
      <w:pPr>
        <w:rPr>
          <w:sz w:val="22"/>
          <w:szCs w:val="22"/>
        </w:rPr>
      </w:pPr>
      <w:r>
        <w:rPr>
          <w:sz w:val="22"/>
          <w:szCs w:val="22"/>
        </w:rPr>
        <w:t xml:space="preserve">Attached </w:t>
      </w:r>
      <w:r w:rsidR="00E03A5D">
        <w:rPr>
          <w:sz w:val="22"/>
          <w:szCs w:val="22"/>
        </w:rPr>
        <w:t xml:space="preserve">under the tabs </w:t>
      </w:r>
      <w:r>
        <w:rPr>
          <w:sz w:val="22"/>
          <w:szCs w:val="22"/>
        </w:rPr>
        <w:t>below are the following letters:</w:t>
      </w:r>
    </w:p>
    <w:p w:rsidR="006E56F4" w:rsidRPr="00E933C5" w:rsidRDefault="006E56F4" w:rsidP="00744D35">
      <w:pPr>
        <w:rPr>
          <w:sz w:val="12"/>
          <w:szCs w:val="12"/>
        </w:rPr>
      </w:pPr>
    </w:p>
    <w:tbl>
      <w:tblPr>
        <w:tblStyle w:val="TableGrid"/>
        <w:tblW w:w="0" w:type="auto"/>
        <w:tblInd w:w="288" w:type="dxa"/>
        <w:tblBorders>
          <w:insideH w:val="single" w:sz="6" w:space="0" w:color="auto"/>
          <w:insideV w:val="single" w:sz="6" w:space="0" w:color="auto"/>
        </w:tblBorders>
        <w:tblLook w:val="04A0" w:firstRow="1" w:lastRow="0" w:firstColumn="1" w:lastColumn="0" w:noHBand="0" w:noVBand="1"/>
      </w:tblPr>
      <w:tblGrid>
        <w:gridCol w:w="3870"/>
        <w:gridCol w:w="5378"/>
        <w:gridCol w:w="1048"/>
      </w:tblGrid>
      <w:tr w:rsidR="00376328" w:rsidRPr="00A43966" w:rsidTr="00E933C5">
        <w:trPr>
          <w:trHeight w:val="503"/>
        </w:trPr>
        <w:tc>
          <w:tcPr>
            <w:tcW w:w="3870" w:type="dxa"/>
            <w:vAlign w:val="center"/>
          </w:tcPr>
          <w:p w:rsidR="00376328" w:rsidRPr="00376328" w:rsidRDefault="00376328" w:rsidP="00376328">
            <w:pPr>
              <w:jc w:val="center"/>
              <w:rPr>
                <w:b/>
                <w:sz w:val="22"/>
                <w:szCs w:val="22"/>
              </w:rPr>
            </w:pPr>
            <w:r w:rsidRPr="00376328">
              <w:rPr>
                <w:b/>
                <w:sz w:val="22"/>
                <w:szCs w:val="22"/>
              </w:rPr>
              <w:t>Recipient</w:t>
            </w:r>
          </w:p>
        </w:tc>
        <w:tc>
          <w:tcPr>
            <w:tcW w:w="5378" w:type="dxa"/>
            <w:vAlign w:val="center"/>
          </w:tcPr>
          <w:p w:rsidR="00376328" w:rsidRPr="00376328" w:rsidRDefault="00376328" w:rsidP="00832A2A">
            <w:pPr>
              <w:jc w:val="center"/>
              <w:rPr>
                <w:b/>
                <w:sz w:val="22"/>
                <w:szCs w:val="22"/>
              </w:rPr>
            </w:pPr>
            <w:r w:rsidRPr="00376328">
              <w:rPr>
                <w:b/>
                <w:sz w:val="22"/>
                <w:szCs w:val="22"/>
              </w:rPr>
              <w:t xml:space="preserve">Subject </w:t>
            </w:r>
          </w:p>
        </w:tc>
        <w:tc>
          <w:tcPr>
            <w:tcW w:w="1048" w:type="dxa"/>
            <w:vAlign w:val="center"/>
          </w:tcPr>
          <w:p w:rsidR="00376328" w:rsidRPr="00376328" w:rsidRDefault="00376328" w:rsidP="00376328">
            <w:pPr>
              <w:jc w:val="center"/>
              <w:rPr>
                <w:b/>
                <w:sz w:val="22"/>
                <w:szCs w:val="22"/>
              </w:rPr>
            </w:pPr>
            <w:r w:rsidRPr="00376328">
              <w:rPr>
                <w:b/>
                <w:sz w:val="22"/>
                <w:szCs w:val="22"/>
              </w:rPr>
              <w:t>Tab Number</w:t>
            </w:r>
          </w:p>
        </w:tc>
      </w:tr>
      <w:tr w:rsidR="00832A2A" w:rsidRPr="00A43966" w:rsidTr="00E933C5">
        <w:trPr>
          <w:trHeight w:val="773"/>
        </w:trPr>
        <w:tc>
          <w:tcPr>
            <w:tcW w:w="3870" w:type="dxa"/>
            <w:vAlign w:val="center"/>
          </w:tcPr>
          <w:p w:rsidR="00832A2A" w:rsidRPr="0086197D" w:rsidRDefault="00832A2A" w:rsidP="001751A9">
            <w:pPr>
              <w:rPr>
                <w:sz w:val="6"/>
                <w:szCs w:val="6"/>
              </w:rPr>
            </w:pPr>
          </w:p>
          <w:p w:rsidR="00832A2A" w:rsidRPr="00832A2A" w:rsidRDefault="00832A2A" w:rsidP="00832A2A">
            <w:pPr>
              <w:rPr>
                <w:sz w:val="22"/>
                <w:szCs w:val="22"/>
              </w:rPr>
            </w:pPr>
            <w:r w:rsidRPr="00832A2A">
              <w:rPr>
                <w:sz w:val="22"/>
                <w:szCs w:val="22"/>
              </w:rPr>
              <w:t>Attorney General William P. Barr</w:t>
            </w:r>
          </w:p>
          <w:p w:rsidR="00832A2A" w:rsidRDefault="00832A2A" w:rsidP="00832A2A">
            <w:pPr>
              <w:rPr>
                <w:sz w:val="22"/>
                <w:szCs w:val="22"/>
              </w:rPr>
            </w:pPr>
            <w:r w:rsidRPr="00832A2A">
              <w:rPr>
                <w:sz w:val="22"/>
                <w:szCs w:val="22"/>
              </w:rPr>
              <w:t>U.S. Department of Justice</w:t>
            </w:r>
          </w:p>
          <w:p w:rsidR="00832A2A" w:rsidRDefault="00832A2A" w:rsidP="00832A2A">
            <w:pPr>
              <w:rPr>
                <w:sz w:val="22"/>
                <w:szCs w:val="22"/>
              </w:rPr>
            </w:pPr>
            <w:r>
              <w:rPr>
                <w:sz w:val="22"/>
                <w:szCs w:val="22"/>
              </w:rPr>
              <w:t>–  28 August 2020</w:t>
            </w:r>
          </w:p>
        </w:tc>
        <w:tc>
          <w:tcPr>
            <w:tcW w:w="5378" w:type="dxa"/>
            <w:vAlign w:val="center"/>
          </w:tcPr>
          <w:p w:rsidR="00832A2A" w:rsidRDefault="00832A2A" w:rsidP="00832A2A">
            <w:pPr>
              <w:jc w:val="center"/>
              <w:rPr>
                <w:b/>
                <w:sz w:val="22"/>
                <w:szCs w:val="22"/>
              </w:rPr>
            </w:pPr>
            <w:r>
              <w:rPr>
                <w:b/>
                <w:sz w:val="22"/>
                <w:szCs w:val="22"/>
              </w:rPr>
              <w:t xml:space="preserve">Demand for </w:t>
            </w:r>
            <w:r w:rsidRPr="006D57CF">
              <w:rPr>
                <w:b/>
                <w:sz w:val="22"/>
                <w:szCs w:val="22"/>
              </w:rPr>
              <w:t>Criminal Investigations Relating</w:t>
            </w:r>
          </w:p>
          <w:p w:rsidR="00832A2A" w:rsidRPr="00832A2A" w:rsidRDefault="00832A2A" w:rsidP="00832A2A">
            <w:pPr>
              <w:jc w:val="center"/>
              <w:rPr>
                <w:b/>
                <w:sz w:val="22"/>
                <w:szCs w:val="22"/>
              </w:rPr>
            </w:pPr>
            <w:r w:rsidRPr="006D57CF">
              <w:rPr>
                <w:b/>
                <w:sz w:val="22"/>
                <w:szCs w:val="22"/>
              </w:rPr>
              <w:t>to “COVID-19 Pandemic”</w:t>
            </w:r>
          </w:p>
        </w:tc>
        <w:tc>
          <w:tcPr>
            <w:tcW w:w="1048" w:type="dxa"/>
            <w:vAlign w:val="center"/>
          </w:tcPr>
          <w:p w:rsidR="00832A2A" w:rsidRPr="00A43966" w:rsidRDefault="00832A2A" w:rsidP="00376328">
            <w:pPr>
              <w:jc w:val="center"/>
              <w:rPr>
                <w:sz w:val="22"/>
                <w:szCs w:val="22"/>
              </w:rPr>
            </w:pPr>
            <w:r>
              <w:rPr>
                <w:sz w:val="22"/>
                <w:szCs w:val="22"/>
              </w:rPr>
              <w:t>1</w:t>
            </w:r>
          </w:p>
        </w:tc>
      </w:tr>
      <w:tr w:rsidR="00832A2A" w:rsidRPr="00A43966" w:rsidTr="00E933C5">
        <w:trPr>
          <w:trHeight w:val="183"/>
        </w:trPr>
        <w:tc>
          <w:tcPr>
            <w:tcW w:w="3870" w:type="dxa"/>
            <w:vAlign w:val="center"/>
          </w:tcPr>
          <w:p w:rsidR="00832A2A" w:rsidRPr="00832A2A" w:rsidRDefault="00832A2A" w:rsidP="001751A9">
            <w:pPr>
              <w:rPr>
                <w:sz w:val="22"/>
                <w:szCs w:val="22"/>
              </w:rPr>
            </w:pPr>
          </w:p>
        </w:tc>
        <w:tc>
          <w:tcPr>
            <w:tcW w:w="5378" w:type="dxa"/>
            <w:vAlign w:val="center"/>
          </w:tcPr>
          <w:p w:rsidR="00832A2A" w:rsidRPr="00A43966" w:rsidRDefault="00832A2A" w:rsidP="001751A9">
            <w:pPr>
              <w:jc w:val="center"/>
              <w:rPr>
                <w:sz w:val="22"/>
                <w:szCs w:val="22"/>
              </w:rPr>
            </w:pPr>
          </w:p>
        </w:tc>
        <w:tc>
          <w:tcPr>
            <w:tcW w:w="1048" w:type="dxa"/>
            <w:vAlign w:val="center"/>
          </w:tcPr>
          <w:p w:rsidR="00832A2A" w:rsidRDefault="00832A2A" w:rsidP="00376328">
            <w:pPr>
              <w:jc w:val="center"/>
              <w:rPr>
                <w:sz w:val="22"/>
                <w:szCs w:val="22"/>
              </w:rPr>
            </w:pPr>
          </w:p>
        </w:tc>
      </w:tr>
      <w:tr w:rsidR="00832A2A" w:rsidRPr="00A43966" w:rsidTr="00E933C5">
        <w:tc>
          <w:tcPr>
            <w:tcW w:w="3870" w:type="dxa"/>
            <w:vAlign w:val="center"/>
          </w:tcPr>
          <w:p w:rsidR="00832A2A" w:rsidRPr="0086197D" w:rsidRDefault="00832A2A" w:rsidP="001751A9">
            <w:pPr>
              <w:rPr>
                <w:sz w:val="6"/>
                <w:szCs w:val="6"/>
              </w:rPr>
            </w:pPr>
          </w:p>
          <w:p w:rsidR="00832A2A" w:rsidRDefault="00832A2A" w:rsidP="001751A9">
            <w:pPr>
              <w:rPr>
                <w:sz w:val="22"/>
                <w:szCs w:val="22"/>
              </w:rPr>
            </w:pPr>
            <w:r w:rsidRPr="00A43966">
              <w:rPr>
                <w:sz w:val="22"/>
                <w:szCs w:val="22"/>
              </w:rPr>
              <w:t>Dr. Anthony S. Fauci, Director</w:t>
            </w:r>
            <w:r>
              <w:rPr>
                <w:sz w:val="22"/>
                <w:szCs w:val="22"/>
              </w:rPr>
              <w:t xml:space="preserve"> </w:t>
            </w:r>
            <w:r w:rsidRPr="00A43966">
              <w:rPr>
                <w:sz w:val="22"/>
                <w:szCs w:val="22"/>
              </w:rPr>
              <w:t>NIA</w:t>
            </w:r>
            <w:r>
              <w:rPr>
                <w:sz w:val="22"/>
                <w:szCs w:val="22"/>
              </w:rPr>
              <w:t>I</w:t>
            </w:r>
            <w:r w:rsidRPr="00A43966">
              <w:rPr>
                <w:sz w:val="22"/>
                <w:szCs w:val="22"/>
              </w:rPr>
              <w:t>D</w:t>
            </w:r>
            <w:r>
              <w:rPr>
                <w:sz w:val="22"/>
                <w:szCs w:val="22"/>
              </w:rPr>
              <w:t xml:space="preserve"> </w:t>
            </w:r>
          </w:p>
          <w:p w:rsidR="00832A2A" w:rsidRDefault="00832A2A" w:rsidP="001751A9">
            <w:pPr>
              <w:rPr>
                <w:sz w:val="22"/>
                <w:szCs w:val="22"/>
              </w:rPr>
            </w:pPr>
            <w:r>
              <w:rPr>
                <w:sz w:val="22"/>
                <w:szCs w:val="22"/>
              </w:rPr>
              <w:t>– 21 July 2020</w:t>
            </w:r>
          </w:p>
        </w:tc>
        <w:tc>
          <w:tcPr>
            <w:tcW w:w="5378" w:type="dxa"/>
            <w:vAlign w:val="center"/>
          </w:tcPr>
          <w:p w:rsidR="00832A2A" w:rsidRDefault="00832A2A" w:rsidP="001751A9">
            <w:pPr>
              <w:jc w:val="center"/>
              <w:rPr>
                <w:sz w:val="22"/>
                <w:szCs w:val="22"/>
              </w:rPr>
            </w:pPr>
            <w:r w:rsidRPr="00A43966">
              <w:rPr>
                <w:sz w:val="22"/>
                <w:szCs w:val="22"/>
              </w:rPr>
              <w:t>Official Response to SARS-CoV-</w:t>
            </w:r>
            <w:r>
              <w:rPr>
                <w:sz w:val="22"/>
                <w:szCs w:val="22"/>
              </w:rPr>
              <w:t>2 / COVID-19 Related Questions</w:t>
            </w:r>
          </w:p>
        </w:tc>
        <w:tc>
          <w:tcPr>
            <w:tcW w:w="1048" w:type="dxa"/>
            <w:vAlign w:val="center"/>
          </w:tcPr>
          <w:p w:rsidR="00832A2A" w:rsidRPr="00A43966" w:rsidRDefault="00832A2A" w:rsidP="00376328">
            <w:pPr>
              <w:jc w:val="center"/>
              <w:rPr>
                <w:sz w:val="22"/>
                <w:szCs w:val="22"/>
              </w:rPr>
            </w:pPr>
            <w:r>
              <w:rPr>
                <w:sz w:val="22"/>
                <w:szCs w:val="22"/>
              </w:rPr>
              <w:t>2</w:t>
            </w:r>
          </w:p>
        </w:tc>
      </w:tr>
      <w:tr w:rsidR="00832A2A" w:rsidRPr="00A43966" w:rsidTr="00E933C5">
        <w:trPr>
          <w:trHeight w:hRule="exact" w:val="213"/>
        </w:trPr>
        <w:tc>
          <w:tcPr>
            <w:tcW w:w="3870" w:type="dxa"/>
            <w:vAlign w:val="center"/>
          </w:tcPr>
          <w:p w:rsidR="00832A2A" w:rsidRPr="00A43966" w:rsidRDefault="00832A2A" w:rsidP="001751A9">
            <w:pPr>
              <w:rPr>
                <w:sz w:val="22"/>
                <w:szCs w:val="22"/>
              </w:rPr>
            </w:pPr>
          </w:p>
        </w:tc>
        <w:tc>
          <w:tcPr>
            <w:tcW w:w="5378" w:type="dxa"/>
            <w:vAlign w:val="center"/>
          </w:tcPr>
          <w:p w:rsidR="00832A2A" w:rsidRPr="00A43966" w:rsidRDefault="00832A2A" w:rsidP="001751A9">
            <w:pPr>
              <w:rPr>
                <w:sz w:val="22"/>
                <w:szCs w:val="22"/>
              </w:rPr>
            </w:pPr>
          </w:p>
        </w:tc>
        <w:tc>
          <w:tcPr>
            <w:tcW w:w="1048" w:type="dxa"/>
            <w:vAlign w:val="center"/>
          </w:tcPr>
          <w:p w:rsidR="00832A2A" w:rsidRPr="00A43966" w:rsidRDefault="00832A2A" w:rsidP="00376328">
            <w:pPr>
              <w:jc w:val="center"/>
              <w:rPr>
                <w:sz w:val="22"/>
                <w:szCs w:val="22"/>
              </w:rPr>
            </w:pPr>
          </w:p>
        </w:tc>
      </w:tr>
      <w:tr w:rsidR="00832A2A" w:rsidRPr="00A43966" w:rsidTr="00E933C5">
        <w:tc>
          <w:tcPr>
            <w:tcW w:w="3870" w:type="dxa"/>
            <w:vAlign w:val="center"/>
          </w:tcPr>
          <w:p w:rsidR="00832A2A" w:rsidRDefault="00832A2A" w:rsidP="001751A9">
            <w:pPr>
              <w:rPr>
                <w:sz w:val="22"/>
                <w:szCs w:val="22"/>
              </w:rPr>
            </w:pPr>
            <w:r w:rsidRPr="00A43966">
              <w:rPr>
                <w:sz w:val="22"/>
                <w:szCs w:val="22"/>
              </w:rPr>
              <w:t>First Lady Melania Trump</w:t>
            </w:r>
            <w:r>
              <w:rPr>
                <w:sz w:val="22"/>
                <w:szCs w:val="22"/>
              </w:rPr>
              <w:t xml:space="preserve"> </w:t>
            </w:r>
          </w:p>
          <w:p w:rsidR="00832A2A" w:rsidRDefault="00832A2A" w:rsidP="001751A9">
            <w:pPr>
              <w:rPr>
                <w:sz w:val="22"/>
                <w:szCs w:val="22"/>
              </w:rPr>
            </w:pPr>
            <w:r>
              <w:rPr>
                <w:sz w:val="22"/>
                <w:szCs w:val="22"/>
              </w:rPr>
              <w:t xml:space="preserve">–  </w:t>
            </w:r>
            <w:r w:rsidRPr="00A43966">
              <w:rPr>
                <w:sz w:val="22"/>
                <w:szCs w:val="22"/>
              </w:rPr>
              <w:t>23 July 2020</w:t>
            </w:r>
          </w:p>
        </w:tc>
        <w:tc>
          <w:tcPr>
            <w:tcW w:w="5378" w:type="dxa"/>
            <w:vAlign w:val="center"/>
          </w:tcPr>
          <w:p w:rsidR="00832A2A" w:rsidRDefault="00832A2A" w:rsidP="001751A9">
            <w:pPr>
              <w:jc w:val="center"/>
              <w:rPr>
                <w:sz w:val="22"/>
                <w:szCs w:val="22"/>
              </w:rPr>
            </w:pPr>
            <w:r w:rsidRPr="00A43966">
              <w:rPr>
                <w:sz w:val="22"/>
                <w:szCs w:val="22"/>
              </w:rPr>
              <w:t>Question Regarding Mr. Barron Trump</w:t>
            </w:r>
          </w:p>
        </w:tc>
        <w:tc>
          <w:tcPr>
            <w:tcW w:w="1048" w:type="dxa"/>
            <w:vAlign w:val="center"/>
          </w:tcPr>
          <w:p w:rsidR="00832A2A" w:rsidRPr="00A43966" w:rsidRDefault="00832A2A" w:rsidP="00376328">
            <w:pPr>
              <w:jc w:val="center"/>
              <w:rPr>
                <w:sz w:val="22"/>
                <w:szCs w:val="22"/>
              </w:rPr>
            </w:pPr>
            <w:r>
              <w:rPr>
                <w:sz w:val="22"/>
                <w:szCs w:val="22"/>
              </w:rPr>
              <w:t>3</w:t>
            </w:r>
          </w:p>
        </w:tc>
      </w:tr>
      <w:tr w:rsidR="00832A2A" w:rsidRPr="00A43966" w:rsidTr="00E933C5">
        <w:trPr>
          <w:trHeight w:hRule="exact" w:val="204"/>
        </w:trPr>
        <w:tc>
          <w:tcPr>
            <w:tcW w:w="3870" w:type="dxa"/>
            <w:vAlign w:val="center"/>
          </w:tcPr>
          <w:p w:rsidR="00832A2A" w:rsidRPr="00A43966" w:rsidRDefault="00832A2A" w:rsidP="001751A9">
            <w:pPr>
              <w:rPr>
                <w:sz w:val="22"/>
                <w:szCs w:val="22"/>
              </w:rPr>
            </w:pPr>
          </w:p>
        </w:tc>
        <w:tc>
          <w:tcPr>
            <w:tcW w:w="5378" w:type="dxa"/>
            <w:vAlign w:val="center"/>
          </w:tcPr>
          <w:p w:rsidR="00832A2A" w:rsidRPr="00A43966" w:rsidRDefault="00832A2A" w:rsidP="001751A9">
            <w:pPr>
              <w:jc w:val="center"/>
              <w:rPr>
                <w:sz w:val="22"/>
                <w:szCs w:val="22"/>
              </w:rPr>
            </w:pPr>
          </w:p>
        </w:tc>
        <w:tc>
          <w:tcPr>
            <w:tcW w:w="1048" w:type="dxa"/>
            <w:vAlign w:val="center"/>
          </w:tcPr>
          <w:p w:rsidR="00832A2A" w:rsidRPr="00A43966" w:rsidRDefault="00832A2A" w:rsidP="00376328">
            <w:pPr>
              <w:jc w:val="center"/>
              <w:rPr>
                <w:sz w:val="22"/>
                <w:szCs w:val="22"/>
              </w:rPr>
            </w:pPr>
          </w:p>
        </w:tc>
      </w:tr>
      <w:tr w:rsidR="00832A2A" w:rsidRPr="00A43966" w:rsidTr="00E933C5">
        <w:tc>
          <w:tcPr>
            <w:tcW w:w="3870" w:type="dxa"/>
            <w:vAlign w:val="center"/>
          </w:tcPr>
          <w:p w:rsidR="00832A2A" w:rsidRPr="00A43966" w:rsidRDefault="00832A2A" w:rsidP="001751A9">
            <w:pPr>
              <w:rPr>
                <w:sz w:val="22"/>
                <w:szCs w:val="22"/>
              </w:rPr>
            </w:pPr>
            <w:r w:rsidRPr="00A43966">
              <w:rPr>
                <w:sz w:val="22"/>
                <w:szCs w:val="22"/>
              </w:rPr>
              <w:t>Dr. R. Albert Mohler, Jr., President</w:t>
            </w:r>
          </w:p>
          <w:p w:rsidR="00832A2A" w:rsidRPr="00A43966" w:rsidRDefault="00832A2A" w:rsidP="001751A9">
            <w:pPr>
              <w:rPr>
                <w:sz w:val="22"/>
                <w:szCs w:val="22"/>
              </w:rPr>
            </w:pPr>
            <w:r w:rsidRPr="00A43966">
              <w:rPr>
                <w:sz w:val="22"/>
                <w:szCs w:val="22"/>
              </w:rPr>
              <w:t>Southern Baptist Theological Seminary</w:t>
            </w:r>
            <w:r>
              <w:rPr>
                <w:sz w:val="22"/>
                <w:szCs w:val="22"/>
              </w:rPr>
              <w:t xml:space="preserve"> –  3 August 2020</w:t>
            </w:r>
          </w:p>
        </w:tc>
        <w:tc>
          <w:tcPr>
            <w:tcW w:w="5378" w:type="dxa"/>
            <w:vAlign w:val="center"/>
          </w:tcPr>
          <w:p w:rsidR="00832A2A" w:rsidRDefault="00832A2A" w:rsidP="001751A9">
            <w:pPr>
              <w:jc w:val="center"/>
              <w:rPr>
                <w:sz w:val="22"/>
                <w:szCs w:val="22"/>
              </w:rPr>
            </w:pPr>
            <w:r w:rsidRPr="00A43966">
              <w:rPr>
                <w:sz w:val="22"/>
                <w:szCs w:val="22"/>
              </w:rPr>
              <w:t xml:space="preserve">Southern Seminary and Boyce College </w:t>
            </w:r>
            <w:r>
              <w:rPr>
                <w:sz w:val="22"/>
                <w:szCs w:val="22"/>
              </w:rPr>
              <w:t>–</w:t>
            </w:r>
          </w:p>
          <w:p w:rsidR="00832A2A" w:rsidRPr="00A43966" w:rsidRDefault="00832A2A" w:rsidP="001751A9">
            <w:pPr>
              <w:jc w:val="center"/>
              <w:rPr>
                <w:sz w:val="22"/>
                <w:szCs w:val="22"/>
              </w:rPr>
            </w:pPr>
            <w:r w:rsidRPr="00A43966">
              <w:rPr>
                <w:sz w:val="22"/>
                <w:szCs w:val="22"/>
              </w:rPr>
              <w:t>Covenant and Commitment</w:t>
            </w:r>
          </w:p>
        </w:tc>
        <w:tc>
          <w:tcPr>
            <w:tcW w:w="1048" w:type="dxa"/>
            <w:vAlign w:val="center"/>
          </w:tcPr>
          <w:p w:rsidR="00832A2A" w:rsidRPr="00A43966" w:rsidRDefault="00832A2A" w:rsidP="00376328">
            <w:pPr>
              <w:jc w:val="center"/>
              <w:rPr>
                <w:sz w:val="22"/>
                <w:szCs w:val="22"/>
              </w:rPr>
            </w:pPr>
            <w:r>
              <w:rPr>
                <w:sz w:val="22"/>
                <w:szCs w:val="22"/>
              </w:rPr>
              <w:t>4</w:t>
            </w:r>
          </w:p>
        </w:tc>
      </w:tr>
      <w:tr w:rsidR="00832A2A" w:rsidRPr="00A43966" w:rsidTr="00E933C5">
        <w:trPr>
          <w:trHeight w:hRule="exact" w:val="222"/>
        </w:trPr>
        <w:tc>
          <w:tcPr>
            <w:tcW w:w="3870" w:type="dxa"/>
            <w:vAlign w:val="center"/>
          </w:tcPr>
          <w:p w:rsidR="00832A2A" w:rsidRPr="00A43966" w:rsidRDefault="00832A2A" w:rsidP="001751A9">
            <w:pPr>
              <w:rPr>
                <w:sz w:val="22"/>
                <w:szCs w:val="22"/>
              </w:rPr>
            </w:pPr>
          </w:p>
        </w:tc>
        <w:tc>
          <w:tcPr>
            <w:tcW w:w="5378" w:type="dxa"/>
            <w:vAlign w:val="center"/>
          </w:tcPr>
          <w:p w:rsidR="00832A2A" w:rsidRPr="00A43966" w:rsidRDefault="00832A2A" w:rsidP="001751A9">
            <w:pPr>
              <w:jc w:val="center"/>
              <w:rPr>
                <w:sz w:val="22"/>
                <w:szCs w:val="22"/>
              </w:rPr>
            </w:pPr>
          </w:p>
        </w:tc>
        <w:tc>
          <w:tcPr>
            <w:tcW w:w="1048" w:type="dxa"/>
            <w:vAlign w:val="center"/>
          </w:tcPr>
          <w:p w:rsidR="00832A2A" w:rsidRPr="00A43966" w:rsidRDefault="00832A2A" w:rsidP="00376328">
            <w:pPr>
              <w:jc w:val="center"/>
              <w:rPr>
                <w:sz w:val="22"/>
                <w:szCs w:val="22"/>
              </w:rPr>
            </w:pPr>
          </w:p>
        </w:tc>
      </w:tr>
      <w:tr w:rsidR="00832A2A" w:rsidRPr="0015071D" w:rsidTr="00E933C5">
        <w:tc>
          <w:tcPr>
            <w:tcW w:w="3870" w:type="dxa"/>
            <w:vAlign w:val="center"/>
          </w:tcPr>
          <w:p w:rsidR="00832A2A" w:rsidRPr="00A43966" w:rsidRDefault="00832A2A" w:rsidP="001751A9">
            <w:pPr>
              <w:rPr>
                <w:sz w:val="22"/>
                <w:szCs w:val="22"/>
              </w:rPr>
            </w:pPr>
            <w:r w:rsidRPr="00A43966">
              <w:rPr>
                <w:sz w:val="22"/>
                <w:szCs w:val="22"/>
              </w:rPr>
              <w:t>Mr. Wilson Masilingi, Ambassador</w:t>
            </w:r>
          </w:p>
          <w:p w:rsidR="00832A2A" w:rsidRPr="00A43966" w:rsidRDefault="00832A2A" w:rsidP="001751A9">
            <w:pPr>
              <w:rPr>
                <w:sz w:val="22"/>
                <w:szCs w:val="22"/>
              </w:rPr>
            </w:pPr>
            <w:r w:rsidRPr="00A43966">
              <w:rPr>
                <w:sz w:val="22"/>
                <w:szCs w:val="22"/>
              </w:rPr>
              <w:t>Embassy United Republic of Tanzania</w:t>
            </w:r>
            <w:r>
              <w:rPr>
                <w:sz w:val="22"/>
                <w:szCs w:val="22"/>
              </w:rPr>
              <w:t xml:space="preserve"> –  7 August 2020</w:t>
            </w:r>
          </w:p>
        </w:tc>
        <w:tc>
          <w:tcPr>
            <w:tcW w:w="5378" w:type="dxa"/>
            <w:vAlign w:val="center"/>
          </w:tcPr>
          <w:p w:rsidR="00832A2A" w:rsidRDefault="00832A2A" w:rsidP="001751A9">
            <w:pPr>
              <w:jc w:val="center"/>
              <w:rPr>
                <w:sz w:val="22"/>
                <w:szCs w:val="22"/>
              </w:rPr>
            </w:pPr>
            <w:r w:rsidRPr="0015071D">
              <w:rPr>
                <w:sz w:val="22"/>
                <w:szCs w:val="22"/>
              </w:rPr>
              <w:t>Letters to Dr. Anthony Fauci, and</w:t>
            </w:r>
          </w:p>
          <w:p w:rsidR="00832A2A" w:rsidRPr="00A43966" w:rsidRDefault="00832A2A" w:rsidP="001751A9">
            <w:pPr>
              <w:jc w:val="center"/>
              <w:rPr>
                <w:sz w:val="22"/>
                <w:szCs w:val="22"/>
              </w:rPr>
            </w:pPr>
            <w:r w:rsidRPr="0015071D">
              <w:rPr>
                <w:sz w:val="22"/>
                <w:szCs w:val="22"/>
              </w:rPr>
              <w:t>First Lady of the United States Melania Trump</w:t>
            </w:r>
          </w:p>
        </w:tc>
        <w:tc>
          <w:tcPr>
            <w:tcW w:w="1048" w:type="dxa"/>
            <w:vAlign w:val="center"/>
          </w:tcPr>
          <w:p w:rsidR="00832A2A" w:rsidRPr="0015071D" w:rsidRDefault="00832A2A" w:rsidP="00376328">
            <w:pPr>
              <w:jc w:val="center"/>
              <w:rPr>
                <w:sz w:val="22"/>
                <w:szCs w:val="22"/>
              </w:rPr>
            </w:pPr>
            <w:r>
              <w:rPr>
                <w:sz w:val="22"/>
                <w:szCs w:val="22"/>
              </w:rPr>
              <w:t>5</w:t>
            </w:r>
          </w:p>
        </w:tc>
      </w:tr>
      <w:tr w:rsidR="00832A2A" w:rsidRPr="0015071D" w:rsidTr="00E933C5">
        <w:trPr>
          <w:trHeight w:hRule="exact" w:val="213"/>
        </w:trPr>
        <w:tc>
          <w:tcPr>
            <w:tcW w:w="3870" w:type="dxa"/>
            <w:vAlign w:val="center"/>
          </w:tcPr>
          <w:p w:rsidR="00832A2A" w:rsidRPr="00376328" w:rsidRDefault="00832A2A" w:rsidP="001751A9">
            <w:pPr>
              <w:rPr>
                <w:sz w:val="22"/>
                <w:szCs w:val="22"/>
              </w:rPr>
            </w:pPr>
          </w:p>
        </w:tc>
        <w:tc>
          <w:tcPr>
            <w:tcW w:w="5378" w:type="dxa"/>
            <w:vAlign w:val="center"/>
          </w:tcPr>
          <w:p w:rsidR="00832A2A" w:rsidRPr="00376328" w:rsidRDefault="00832A2A" w:rsidP="001751A9">
            <w:pPr>
              <w:jc w:val="center"/>
              <w:rPr>
                <w:sz w:val="22"/>
                <w:szCs w:val="22"/>
              </w:rPr>
            </w:pPr>
          </w:p>
        </w:tc>
        <w:tc>
          <w:tcPr>
            <w:tcW w:w="1048" w:type="dxa"/>
            <w:vAlign w:val="center"/>
          </w:tcPr>
          <w:p w:rsidR="00832A2A" w:rsidRPr="00376328" w:rsidRDefault="00832A2A" w:rsidP="00376328">
            <w:pPr>
              <w:jc w:val="center"/>
              <w:rPr>
                <w:sz w:val="22"/>
                <w:szCs w:val="22"/>
              </w:rPr>
            </w:pPr>
          </w:p>
        </w:tc>
      </w:tr>
      <w:tr w:rsidR="00832A2A" w:rsidRPr="0062773A" w:rsidTr="00E933C5">
        <w:tc>
          <w:tcPr>
            <w:tcW w:w="3870" w:type="dxa"/>
            <w:vAlign w:val="center"/>
          </w:tcPr>
          <w:p w:rsidR="00832A2A" w:rsidRDefault="00832A2A" w:rsidP="001751A9">
            <w:pPr>
              <w:rPr>
                <w:sz w:val="22"/>
                <w:szCs w:val="22"/>
              </w:rPr>
            </w:pPr>
            <w:r>
              <w:rPr>
                <w:sz w:val="22"/>
                <w:szCs w:val="22"/>
              </w:rPr>
              <w:t xml:space="preserve">President Donald Trump / </w:t>
            </w:r>
          </w:p>
          <w:p w:rsidR="00832A2A" w:rsidRDefault="00832A2A" w:rsidP="001751A9">
            <w:pPr>
              <w:rPr>
                <w:sz w:val="22"/>
                <w:szCs w:val="22"/>
              </w:rPr>
            </w:pPr>
            <w:r>
              <w:rPr>
                <w:sz w:val="22"/>
                <w:szCs w:val="22"/>
              </w:rPr>
              <w:t xml:space="preserve">Vice President Mike Pence </w:t>
            </w:r>
          </w:p>
          <w:p w:rsidR="00832A2A" w:rsidRDefault="00832A2A" w:rsidP="001751A9">
            <w:pPr>
              <w:rPr>
                <w:sz w:val="22"/>
                <w:szCs w:val="22"/>
              </w:rPr>
            </w:pPr>
            <w:r>
              <w:rPr>
                <w:sz w:val="22"/>
                <w:szCs w:val="22"/>
              </w:rPr>
              <w:t>– 13 August 2020</w:t>
            </w:r>
          </w:p>
          <w:p w:rsidR="00832A2A" w:rsidRPr="0086197D" w:rsidRDefault="00832A2A" w:rsidP="001751A9">
            <w:pPr>
              <w:rPr>
                <w:sz w:val="6"/>
                <w:szCs w:val="6"/>
              </w:rPr>
            </w:pPr>
          </w:p>
        </w:tc>
        <w:tc>
          <w:tcPr>
            <w:tcW w:w="5378" w:type="dxa"/>
            <w:vAlign w:val="center"/>
          </w:tcPr>
          <w:p w:rsidR="00832A2A" w:rsidRPr="0015071D" w:rsidRDefault="00832A2A" w:rsidP="001751A9">
            <w:pPr>
              <w:jc w:val="center"/>
              <w:rPr>
                <w:sz w:val="22"/>
                <w:szCs w:val="22"/>
              </w:rPr>
            </w:pPr>
            <w:r w:rsidRPr="0062773A">
              <w:rPr>
                <w:sz w:val="22"/>
                <w:szCs w:val="22"/>
              </w:rPr>
              <w:t>My Letter to Dr. Anthony S. Fauci of 21 July 2020</w:t>
            </w:r>
          </w:p>
        </w:tc>
        <w:tc>
          <w:tcPr>
            <w:tcW w:w="1048" w:type="dxa"/>
            <w:vAlign w:val="center"/>
          </w:tcPr>
          <w:p w:rsidR="00832A2A" w:rsidRPr="0062773A" w:rsidRDefault="00832A2A" w:rsidP="00376328">
            <w:pPr>
              <w:jc w:val="center"/>
              <w:rPr>
                <w:sz w:val="22"/>
                <w:szCs w:val="22"/>
              </w:rPr>
            </w:pPr>
            <w:r>
              <w:rPr>
                <w:sz w:val="22"/>
                <w:szCs w:val="22"/>
              </w:rPr>
              <w:t>6</w:t>
            </w:r>
          </w:p>
        </w:tc>
      </w:tr>
    </w:tbl>
    <w:p w:rsidR="006E56F4" w:rsidRPr="007A54A1" w:rsidRDefault="006E56F4" w:rsidP="00744D35">
      <w:pPr>
        <w:rPr>
          <w:sz w:val="22"/>
          <w:szCs w:val="22"/>
        </w:rPr>
      </w:pPr>
    </w:p>
    <w:p w:rsidR="00E933C5" w:rsidRDefault="00376328" w:rsidP="00A06F79">
      <w:pPr>
        <w:rPr>
          <w:sz w:val="22"/>
          <w:szCs w:val="22"/>
        </w:rPr>
      </w:pPr>
      <w:r>
        <w:rPr>
          <w:sz w:val="22"/>
          <w:szCs w:val="22"/>
        </w:rPr>
        <w:t xml:space="preserve">You are not the only person that inherited Dr. Anthony Fauci, and his person, his associates and their collective deeds, allegedly done in the name of our safety &amp; well-being is questionable. Relating to your </w:t>
      </w:r>
    </w:p>
    <w:p w:rsidR="00772E43" w:rsidRDefault="00376328" w:rsidP="00A06F79">
      <w:pPr>
        <w:rPr>
          <w:sz w:val="22"/>
          <w:szCs w:val="22"/>
        </w:rPr>
      </w:pPr>
      <w:r>
        <w:rPr>
          <w:sz w:val="22"/>
          <w:szCs w:val="22"/>
        </w:rPr>
        <w:t xml:space="preserve">31 August 2020 statement that you “inherited him,” on the last page of the cover to Tab 2 you will see </w:t>
      </w:r>
      <w:r w:rsidR="00E933C5">
        <w:rPr>
          <w:sz w:val="22"/>
          <w:szCs w:val="22"/>
        </w:rPr>
        <w:t xml:space="preserve">that </w:t>
      </w:r>
      <w:r>
        <w:rPr>
          <w:sz w:val="22"/>
          <w:szCs w:val="22"/>
        </w:rPr>
        <w:t xml:space="preserve">I had stated to Dr. Fauci </w:t>
      </w:r>
      <w:r w:rsidR="00E933C5">
        <w:rPr>
          <w:sz w:val="22"/>
          <w:szCs w:val="22"/>
        </w:rPr>
        <w:t xml:space="preserve">a </w:t>
      </w:r>
      <w:r>
        <w:rPr>
          <w:sz w:val="22"/>
          <w:szCs w:val="22"/>
        </w:rPr>
        <w:t>month earlier:</w:t>
      </w:r>
    </w:p>
    <w:p w:rsidR="00376328" w:rsidRPr="00E933C5" w:rsidRDefault="00376328" w:rsidP="00A06F79">
      <w:pPr>
        <w:rPr>
          <w:sz w:val="12"/>
          <w:szCs w:val="12"/>
        </w:rPr>
      </w:pPr>
    </w:p>
    <w:p w:rsidR="00376328" w:rsidRDefault="00E933C5" w:rsidP="00A06F79">
      <w:pPr>
        <w:rPr>
          <w:sz w:val="22"/>
          <w:szCs w:val="22"/>
        </w:rPr>
      </w:pPr>
      <w:r>
        <w:rPr>
          <w:noProof/>
          <w:sz w:val="22"/>
          <w:szCs w:val="22"/>
        </w:rPr>
        <w:drawing>
          <wp:inline distT="0" distB="0" distL="0" distR="0">
            <wp:extent cx="6583680" cy="1006475"/>
            <wp:effectExtent l="57150" t="57150" r="64770" b="603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ci Conclusion - 2.JPG"/>
                    <pic:cNvPicPr/>
                  </pic:nvPicPr>
                  <pic:blipFill>
                    <a:blip r:embed="rId20">
                      <a:extLst>
                        <a:ext uri="{28A0092B-C50C-407E-A947-70E740481C1C}">
                          <a14:useLocalDpi xmlns:a14="http://schemas.microsoft.com/office/drawing/2010/main" val="0"/>
                        </a:ext>
                      </a:extLst>
                    </a:blip>
                    <a:stretch>
                      <a:fillRect/>
                    </a:stretch>
                  </pic:blipFill>
                  <pic:spPr>
                    <a:xfrm>
                      <a:off x="0" y="0"/>
                      <a:ext cx="6583680" cy="1006475"/>
                    </a:xfrm>
                    <a:prstGeom prst="rect">
                      <a:avLst/>
                    </a:prstGeom>
                    <a:effectLst>
                      <a:glow rad="50800">
                        <a:srgbClr val="FF0000"/>
                      </a:glow>
                    </a:effectLst>
                  </pic:spPr>
                </pic:pic>
              </a:graphicData>
            </a:graphic>
          </wp:inline>
        </w:drawing>
      </w:r>
    </w:p>
    <w:p w:rsidR="004C202A" w:rsidRPr="00E933C5" w:rsidRDefault="004C202A" w:rsidP="00A06F79">
      <w:pPr>
        <w:rPr>
          <w:sz w:val="16"/>
          <w:szCs w:val="16"/>
        </w:rPr>
      </w:pPr>
    </w:p>
    <w:p w:rsidR="00E933C5" w:rsidRDefault="00E933C5" w:rsidP="00A06F79">
      <w:pPr>
        <w:rPr>
          <w:sz w:val="22"/>
          <w:szCs w:val="22"/>
        </w:rPr>
      </w:pPr>
      <w:r>
        <w:rPr>
          <w:sz w:val="22"/>
          <w:szCs w:val="22"/>
        </w:rPr>
        <w:t xml:space="preserve">Ongoing headlines do </w:t>
      </w:r>
      <w:r w:rsidRPr="00E933C5">
        <w:rPr>
          <w:b/>
          <w:sz w:val="22"/>
          <w:szCs w:val="22"/>
        </w:rPr>
        <w:t>not</w:t>
      </w:r>
      <w:r>
        <w:rPr>
          <w:sz w:val="22"/>
          <w:szCs w:val="22"/>
        </w:rPr>
        <w:t xml:space="preserve"> rebut the concerns implied; especially the recent interview by Tucker Carlson of Dr. Li-Meng Yan (please see pages 2 through 6 above).  In this </w:t>
      </w:r>
      <w:r w:rsidR="009123FA">
        <w:rPr>
          <w:sz w:val="22"/>
          <w:szCs w:val="22"/>
        </w:rPr>
        <w:t xml:space="preserve">new </w:t>
      </w:r>
      <w:r>
        <w:rPr>
          <w:sz w:val="22"/>
          <w:szCs w:val="22"/>
        </w:rPr>
        <w:t>additional context, please direct U.S. Attorney General William Barr to respond to my letter of 28 August 2020</w:t>
      </w:r>
      <w:r w:rsidR="009123FA">
        <w:rPr>
          <w:sz w:val="22"/>
          <w:szCs w:val="22"/>
        </w:rPr>
        <w:t xml:space="preserve"> (Tab 1)</w:t>
      </w:r>
      <w:bookmarkStart w:id="0" w:name="_GoBack"/>
      <w:bookmarkEnd w:id="0"/>
      <w:r>
        <w:rPr>
          <w:sz w:val="22"/>
          <w:szCs w:val="22"/>
        </w:rPr>
        <w:t>.</w:t>
      </w:r>
    </w:p>
    <w:p w:rsidR="0057639A" w:rsidRDefault="0057639A" w:rsidP="00A06F79">
      <w:pPr>
        <w:rPr>
          <w:sz w:val="22"/>
          <w:szCs w:val="22"/>
        </w:rPr>
      </w:pPr>
    </w:p>
    <w:p w:rsidR="00E933C5" w:rsidRDefault="00E933C5" w:rsidP="00A06F79">
      <w:pPr>
        <w:rPr>
          <w:sz w:val="22"/>
          <w:szCs w:val="22"/>
        </w:rPr>
      </w:pPr>
    </w:p>
    <w:p w:rsidR="00E933C5" w:rsidRDefault="00E933C5" w:rsidP="00A06F79">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Respectfully yours,</w:t>
      </w:r>
    </w:p>
    <w:p w:rsidR="00E933C5" w:rsidRDefault="00E933C5" w:rsidP="00A06F79">
      <w:pPr>
        <w:rPr>
          <w:sz w:val="22"/>
          <w:szCs w:val="22"/>
        </w:rPr>
      </w:pPr>
    </w:p>
    <w:p w:rsidR="00E933C5" w:rsidRDefault="00E933C5" w:rsidP="00A06F79">
      <w:pPr>
        <w:rPr>
          <w:sz w:val="22"/>
          <w:szCs w:val="22"/>
        </w:rPr>
      </w:pPr>
    </w:p>
    <w:p w:rsidR="00E933C5" w:rsidRDefault="00E933C5" w:rsidP="00A06F79">
      <w:pPr>
        <w:rPr>
          <w:sz w:val="22"/>
          <w:szCs w:val="22"/>
        </w:rPr>
      </w:pPr>
    </w:p>
    <w:p w:rsidR="00E933C5" w:rsidRDefault="00E933C5" w:rsidP="00A06F79">
      <w:pPr>
        <w:rPr>
          <w:sz w:val="22"/>
          <w:szCs w:val="22"/>
        </w:rPr>
      </w:pPr>
    </w:p>
    <w:p w:rsidR="00E933C5" w:rsidRPr="00E933C5" w:rsidRDefault="00E933C5" w:rsidP="00A06F79">
      <w:pPr>
        <w:rPr>
          <w:sz w:val="16"/>
          <w:szCs w:val="16"/>
        </w:rPr>
      </w:pPr>
    </w:p>
    <w:p w:rsidR="00E933C5" w:rsidRDefault="00E933C5" w:rsidP="00A06F79">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Paul V. Sheridan</w:t>
      </w:r>
    </w:p>
    <w:p w:rsidR="00E933C5" w:rsidRDefault="00E933C5" w:rsidP="00A06F79">
      <w:pPr>
        <w:rPr>
          <w:sz w:val="22"/>
          <w:szCs w:val="22"/>
        </w:rPr>
      </w:pPr>
      <w:r>
        <w:rPr>
          <w:sz w:val="22"/>
          <w:szCs w:val="22"/>
        </w:rPr>
        <w:t>Attachments</w:t>
      </w:r>
    </w:p>
    <w:p w:rsidR="00C67C37" w:rsidRDefault="00C67C37" w:rsidP="00C02CC4">
      <w:pPr>
        <w:rPr>
          <w:sz w:val="22"/>
          <w:szCs w:val="22"/>
        </w:rPr>
      </w:pPr>
    </w:p>
    <w:p w:rsidR="00C02CC4" w:rsidRPr="008C4884" w:rsidRDefault="00C02CC4" w:rsidP="00C02CC4">
      <w:pPr>
        <w:rPr>
          <w:sz w:val="22"/>
          <w:szCs w:val="22"/>
        </w:rPr>
      </w:pPr>
      <w:r w:rsidRPr="002B7635">
        <w:rPr>
          <w:sz w:val="22"/>
          <w:szCs w:val="22"/>
        </w:rPr>
        <w:t>18 September 2020</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C4884">
        <w:rPr>
          <w:sz w:val="22"/>
          <w:szCs w:val="22"/>
        </w:rPr>
        <w:t>President Donald J. Trump</w:t>
      </w:r>
    </w:p>
    <w:p w:rsidR="00C02CC4" w:rsidRDefault="00C02CC4" w:rsidP="00C02CC4">
      <w:pPr>
        <w:jc w:val="right"/>
        <w:rPr>
          <w:sz w:val="22"/>
          <w:szCs w:val="22"/>
        </w:rPr>
      </w:pPr>
      <w:r>
        <w:rPr>
          <w:sz w:val="22"/>
          <w:szCs w:val="22"/>
        </w:rPr>
        <w:t>Page 10</w:t>
      </w:r>
      <w:r>
        <w:rPr>
          <w:sz w:val="22"/>
          <w:szCs w:val="22"/>
        </w:rPr>
        <w:t xml:space="preserve"> of 10</w:t>
      </w:r>
    </w:p>
    <w:p w:rsidR="00C02CC4" w:rsidRDefault="00C02CC4" w:rsidP="00C02CC4">
      <w:pPr>
        <w:rPr>
          <w:sz w:val="22"/>
          <w:szCs w:val="22"/>
        </w:rPr>
      </w:pPr>
    </w:p>
    <w:p w:rsidR="00324097" w:rsidRDefault="00324097" w:rsidP="00C02CC4">
      <w:pPr>
        <w:rPr>
          <w:sz w:val="22"/>
          <w:szCs w:val="22"/>
        </w:rPr>
      </w:pPr>
    </w:p>
    <w:p w:rsidR="00C02CC4" w:rsidRDefault="00C02CC4" w:rsidP="00C02CC4">
      <w:pPr>
        <w:rPr>
          <w:sz w:val="22"/>
          <w:szCs w:val="22"/>
        </w:rPr>
      </w:pPr>
      <w:r>
        <w:rPr>
          <w:b/>
          <w:sz w:val="22"/>
          <w:szCs w:val="22"/>
          <w:u w:val="single"/>
        </w:rPr>
        <w:t>Courtesy Copy Recipients</w:t>
      </w:r>
    </w:p>
    <w:p w:rsidR="00C02CC4" w:rsidRDefault="00C02CC4" w:rsidP="00C02CC4">
      <w:pPr>
        <w:rPr>
          <w:sz w:val="22"/>
          <w:szCs w:val="22"/>
        </w:rPr>
      </w:pPr>
    </w:p>
    <w:p w:rsidR="00324097" w:rsidRPr="00324097" w:rsidRDefault="00324097" w:rsidP="00324097"/>
    <w:p w:rsidR="00324097" w:rsidRPr="00324097" w:rsidRDefault="00324097" w:rsidP="0032409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5292"/>
      </w:tblGrid>
      <w:tr w:rsidR="00324097" w:rsidRPr="00324097" w:rsidTr="00CB2911">
        <w:tc>
          <w:tcPr>
            <w:tcW w:w="5364" w:type="dxa"/>
          </w:tcPr>
          <w:p w:rsidR="00324097" w:rsidRPr="00324097" w:rsidRDefault="00324097" w:rsidP="00324097">
            <w:r w:rsidRPr="00324097">
              <w:t>Attorney General William P. Barr</w:t>
            </w:r>
          </w:p>
          <w:p w:rsidR="00324097" w:rsidRPr="00324097" w:rsidRDefault="00324097" w:rsidP="00324097">
            <w:r w:rsidRPr="00324097">
              <w:t>US Department of Justice</w:t>
            </w:r>
          </w:p>
          <w:p w:rsidR="00324097" w:rsidRPr="00324097" w:rsidRDefault="00324097" w:rsidP="00324097">
            <w:r w:rsidRPr="00324097">
              <w:t>950 Pennsylvania Avenue, NW</w:t>
            </w:r>
          </w:p>
          <w:p w:rsidR="00324097" w:rsidRPr="00324097" w:rsidRDefault="00324097" w:rsidP="00324097">
            <w:r w:rsidRPr="00324097">
              <w:t>Washington, DC 20530-0001</w:t>
            </w:r>
          </w:p>
          <w:p w:rsidR="00324097" w:rsidRPr="00324097" w:rsidRDefault="00324097" w:rsidP="00324097">
            <w:r w:rsidRPr="00324097">
              <w:t>202-514-2000</w:t>
            </w:r>
          </w:p>
          <w:p w:rsidR="00324097" w:rsidRPr="00324097" w:rsidRDefault="00324097" w:rsidP="00324097">
            <w:r w:rsidRPr="00324097">
              <w:rPr>
                <w:smallCaps/>
              </w:rPr>
              <w:t>Via FedEx Ground-Bill 1283181-00005340</w:t>
            </w:r>
          </w:p>
        </w:tc>
        <w:tc>
          <w:tcPr>
            <w:tcW w:w="5364" w:type="dxa"/>
          </w:tcPr>
          <w:p w:rsidR="00324097" w:rsidRPr="00324097" w:rsidRDefault="00324097" w:rsidP="00324097">
            <w:r w:rsidRPr="00324097">
              <w:t>Vice President Michael R. Pence</w:t>
            </w:r>
          </w:p>
          <w:p w:rsidR="00324097" w:rsidRPr="00324097" w:rsidRDefault="00324097" w:rsidP="00324097">
            <w:r w:rsidRPr="00324097">
              <w:t>The White House</w:t>
            </w:r>
          </w:p>
          <w:p w:rsidR="00324097" w:rsidRPr="00324097" w:rsidRDefault="00324097" w:rsidP="00324097">
            <w:r w:rsidRPr="00324097">
              <w:t xml:space="preserve">1600 Pennsylvania Ave NW </w:t>
            </w:r>
          </w:p>
          <w:p w:rsidR="00324097" w:rsidRPr="00324097" w:rsidRDefault="00324097" w:rsidP="00324097">
            <w:r w:rsidRPr="00324097">
              <w:t>Washington, DC 20500</w:t>
            </w:r>
          </w:p>
          <w:p w:rsidR="00324097" w:rsidRPr="00324097" w:rsidRDefault="00324097" w:rsidP="00324097">
            <w:r w:rsidRPr="00324097">
              <w:t>202-456-1111</w:t>
            </w:r>
          </w:p>
          <w:p w:rsidR="00324097" w:rsidRPr="00324097" w:rsidRDefault="00324097" w:rsidP="00324097">
            <w:r w:rsidRPr="00324097">
              <w:rPr>
                <w:smallCaps/>
              </w:rPr>
              <w:t>Via FedEx AirBill 8007-9341-6329</w:t>
            </w:r>
          </w:p>
        </w:tc>
      </w:tr>
      <w:tr w:rsidR="00324097" w:rsidRPr="00324097" w:rsidTr="00CB2911">
        <w:tc>
          <w:tcPr>
            <w:tcW w:w="5364" w:type="dxa"/>
          </w:tcPr>
          <w:p w:rsidR="00324097" w:rsidRPr="00324097" w:rsidRDefault="00324097" w:rsidP="00324097"/>
        </w:tc>
        <w:tc>
          <w:tcPr>
            <w:tcW w:w="5364" w:type="dxa"/>
          </w:tcPr>
          <w:p w:rsidR="00324097" w:rsidRPr="00324097" w:rsidRDefault="00324097" w:rsidP="00324097"/>
        </w:tc>
      </w:tr>
      <w:tr w:rsidR="00324097" w:rsidRPr="00324097" w:rsidTr="00CB2911">
        <w:tc>
          <w:tcPr>
            <w:tcW w:w="5364" w:type="dxa"/>
          </w:tcPr>
          <w:p w:rsidR="00324097" w:rsidRPr="00324097" w:rsidRDefault="00324097" w:rsidP="00324097">
            <w:r w:rsidRPr="00324097">
              <w:t>Dr. Anthony S. Fauci, Director</w:t>
            </w:r>
          </w:p>
          <w:p w:rsidR="00324097" w:rsidRPr="00324097" w:rsidRDefault="00324097" w:rsidP="00324097">
            <w:r w:rsidRPr="00324097">
              <w:t>NIAID</w:t>
            </w:r>
          </w:p>
          <w:p w:rsidR="00324097" w:rsidRPr="00324097" w:rsidRDefault="00324097" w:rsidP="00324097">
            <w:r w:rsidRPr="00324097">
              <w:t>5601 Fishers Lane</w:t>
            </w:r>
          </w:p>
          <w:p w:rsidR="00324097" w:rsidRPr="00324097" w:rsidRDefault="00324097" w:rsidP="00324097">
            <w:r w:rsidRPr="00324097">
              <w:t>Rockville, MD   20892</w:t>
            </w:r>
          </w:p>
          <w:p w:rsidR="00324097" w:rsidRDefault="00324097" w:rsidP="00324097">
            <w:r w:rsidRPr="00324097">
              <w:t xml:space="preserve">301- 496 </w:t>
            </w:r>
            <w:r w:rsidR="00C67C37">
              <w:t>–</w:t>
            </w:r>
            <w:r w:rsidRPr="00324097">
              <w:t xml:space="preserve"> 5717</w:t>
            </w:r>
          </w:p>
          <w:p w:rsidR="00C67C37" w:rsidRPr="00324097" w:rsidRDefault="00C67C37" w:rsidP="00324097">
            <w:r w:rsidRPr="00324097">
              <w:rPr>
                <w:smallCaps/>
              </w:rPr>
              <w:t xml:space="preserve">Via FedEx Ground-Bill </w:t>
            </w:r>
            <w:r>
              <w:rPr>
                <w:smallCaps/>
              </w:rPr>
              <w:t>1283181-00005???</w:t>
            </w:r>
          </w:p>
        </w:tc>
        <w:tc>
          <w:tcPr>
            <w:tcW w:w="5364" w:type="dxa"/>
          </w:tcPr>
          <w:p w:rsidR="00324097" w:rsidRPr="00324097" w:rsidRDefault="00324097" w:rsidP="00324097">
            <w:r w:rsidRPr="00324097">
              <w:t>Dr. Francis S. Collin, Director</w:t>
            </w:r>
          </w:p>
          <w:p w:rsidR="00324097" w:rsidRPr="00324097" w:rsidRDefault="00324097" w:rsidP="00324097">
            <w:r w:rsidRPr="00324097">
              <w:t>National Institute of Health</w:t>
            </w:r>
          </w:p>
          <w:p w:rsidR="00324097" w:rsidRPr="00324097" w:rsidRDefault="00324097" w:rsidP="00324097">
            <w:r w:rsidRPr="00324097">
              <w:t>9000 Rockville Pike</w:t>
            </w:r>
          </w:p>
          <w:p w:rsidR="00324097" w:rsidRPr="00324097" w:rsidRDefault="00324097" w:rsidP="00324097">
            <w:r w:rsidRPr="00324097">
              <w:t>Bethesda, MD 20892</w:t>
            </w:r>
          </w:p>
          <w:p w:rsidR="00324097" w:rsidRPr="00324097" w:rsidRDefault="00324097" w:rsidP="00324097">
            <w:r w:rsidRPr="00324097">
              <w:t>301-496-4000</w:t>
            </w:r>
          </w:p>
          <w:p w:rsidR="00324097" w:rsidRPr="00324097" w:rsidRDefault="00324097" w:rsidP="00324097">
            <w:r w:rsidRPr="00324097">
              <w:rPr>
                <w:smallCaps/>
              </w:rPr>
              <w:t>Via FedEx Ground-Bill 1283181-00005357</w:t>
            </w:r>
          </w:p>
        </w:tc>
      </w:tr>
      <w:tr w:rsidR="00324097" w:rsidRPr="00324097" w:rsidTr="00CB2911">
        <w:tc>
          <w:tcPr>
            <w:tcW w:w="5364" w:type="dxa"/>
          </w:tcPr>
          <w:p w:rsidR="00324097" w:rsidRPr="00324097" w:rsidRDefault="00324097" w:rsidP="00324097"/>
        </w:tc>
        <w:tc>
          <w:tcPr>
            <w:tcW w:w="5364" w:type="dxa"/>
          </w:tcPr>
          <w:p w:rsidR="00324097" w:rsidRPr="00324097" w:rsidRDefault="00324097" w:rsidP="00324097"/>
        </w:tc>
      </w:tr>
      <w:tr w:rsidR="00324097" w:rsidRPr="00324097" w:rsidTr="00CB2911">
        <w:tc>
          <w:tcPr>
            <w:tcW w:w="5364" w:type="dxa"/>
          </w:tcPr>
          <w:p w:rsidR="00324097" w:rsidRPr="00324097" w:rsidRDefault="00324097" w:rsidP="00324097">
            <w:r w:rsidRPr="00324097">
              <w:t>President Martha E. Pollack</w:t>
            </w:r>
          </w:p>
          <w:p w:rsidR="00324097" w:rsidRPr="00324097" w:rsidRDefault="00324097" w:rsidP="00324097">
            <w:r w:rsidRPr="00324097">
              <w:t>Cornell University</w:t>
            </w:r>
          </w:p>
          <w:p w:rsidR="00324097" w:rsidRPr="00324097" w:rsidRDefault="00324097" w:rsidP="00324097">
            <w:r w:rsidRPr="00324097">
              <w:t>300 Day Hall</w:t>
            </w:r>
          </w:p>
          <w:p w:rsidR="00324097" w:rsidRPr="00324097" w:rsidRDefault="00324097" w:rsidP="00324097">
            <w:r w:rsidRPr="00324097">
              <w:t>Ithaca, NY 14853</w:t>
            </w:r>
          </w:p>
          <w:p w:rsidR="00324097" w:rsidRPr="00324097" w:rsidRDefault="00324097" w:rsidP="00324097">
            <w:r w:rsidRPr="00324097">
              <w:t>607-255-5201</w:t>
            </w:r>
          </w:p>
          <w:p w:rsidR="00324097" w:rsidRPr="00324097" w:rsidRDefault="00324097" w:rsidP="00324097">
            <w:r w:rsidRPr="00324097">
              <w:rPr>
                <w:smallCaps/>
              </w:rPr>
              <w:t>Via FedEx Ground-Bill 1283181-00005364</w:t>
            </w:r>
          </w:p>
        </w:tc>
        <w:tc>
          <w:tcPr>
            <w:tcW w:w="5364" w:type="dxa"/>
          </w:tcPr>
          <w:p w:rsidR="00324097" w:rsidRPr="00324097" w:rsidRDefault="00324097" w:rsidP="00324097">
            <w:r w:rsidRPr="00324097">
              <w:t>Dean Augustine M.K. Choi</w:t>
            </w:r>
          </w:p>
          <w:p w:rsidR="00324097" w:rsidRPr="00324097" w:rsidRDefault="00324097" w:rsidP="00324097">
            <w:r w:rsidRPr="00324097">
              <w:t>Weill Cornell Medical College</w:t>
            </w:r>
          </w:p>
          <w:p w:rsidR="00324097" w:rsidRPr="00324097" w:rsidRDefault="00324097" w:rsidP="00324097">
            <w:r w:rsidRPr="00324097">
              <w:t>1300 York Avenue</w:t>
            </w:r>
          </w:p>
          <w:p w:rsidR="00324097" w:rsidRPr="00324097" w:rsidRDefault="00324097" w:rsidP="00324097">
            <w:r w:rsidRPr="00324097">
              <w:t>New York, NY 10065</w:t>
            </w:r>
          </w:p>
          <w:p w:rsidR="00324097" w:rsidRPr="00324097" w:rsidRDefault="00324097" w:rsidP="00324097">
            <w:r w:rsidRPr="00324097">
              <w:t>212-746-5454</w:t>
            </w:r>
          </w:p>
          <w:p w:rsidR="00324097" w:rsidRPr="00324097" w:rsidRDefault="00324097" w:rsidP="00324097">
            <w:r w:rsidRPr="00324097">
              <w:rPr>
                <w:smallCaps/>
              </w:rPr>
              <w:t>Via FedEx Ground-Bill 1283181-00005371</w:t>
            </w:r>
          </w:p>
        </w:tc>
      </w:tr>
      <w:tr w:rsidR="00C67C37" w:rsidRPr="00324097" w:rsidTr="00CB2911">
        <w:tc>
          <w:tcPr>
            <w:tcW w:w="5364" w:type="dxa"/>
          </w:tcPr>
          <w:p w:rsidR="00C67C37" w:rsidRPr="00324097" w:rsidRDefault="00C67C37" w:rsidP="00324097"/>
        </w:tc>
        <w:tc>
          <w:tcPr>
            <w:tcW w:w="5364" w:type="dxa"/>
          </w:tcPr>
          <w:p w:rsidR="00C67C37" w:rsidRPr="00324097" w:rsidRDefault="00C67C37" w:rsidP="00324097"/>
        </w:tc>
      </w:tr>
      <w:tr w:rsidR="00C67C37" w:rsidRPr="00324097" w:rsidTr="00CB2911">
        <w:tc>
          <w:tcPr>
            <w:tcW w:w="5364" w:type="dxa"/>
          </w:tcPr>
          <w:p w:rsidR="00C67C37" w:rsidRPr="00C67C37" w:rsidRDefault="00C67C37" w:rsidP="00C67C37">
            <w:r w:rsidRPr="00C67C37">
              <w:t>Mr. Tom Fitton, President</w:t>
            </w:r>
          </w:p>
          <w:p w:rsidR="00C67C37" w:rsidRPr="00C67C37" w:rsidRDefault="00C67C37" w:rsidP="00C67C37">
            <w:r w:rsidRPr="00C67C37">
              <w:t>Suite 800</w:t>
            </w:r>
          </w:p>
          <w:p w:rsidR="00C67C37" w:rsidRPr="00C67C37" w:rsidRDefault="00C67C37" w:rsidP="00C67C37">
            <w:r w:rsidRPr="00C67C37">
              <w:t>425 Third Street SW</w:t>
            </w:r>
          </w:p>
          <w:p w:rsidR="00C67C37" w:rsidRPr="00C67C37" w:rsidRDefault="00C67C37" w:rsidP="00C67C37">
            <w:r w:rsidRPr="00C67C37">
              <w:t>Washington, DC 20024</w:t>
            </w:r>
          </w:p>
          <w:p w:rsidR="00C67C37" w:rsidRDefault="00C67C37" w:rsidP="00324097">
            <w:r w:rsidRPr="00C67C37">
              <w:t>888-593-8442</w:t>
            </w:r>
          </w:p>
          <w:p w:rsidR="00C67C37" w:rsidRPr="00324097" w:rsidRDefault="00C67C37" w:rsidP="00324097">
            <w:r w:rsidRPr="00324097">
              <w:rPr>
                <w:smallCaps/>
              </w:rPr>
              <w:t xml:space="preserve">Via FedEx Ground-Bill </w:t>
            </w:r>
            <w:r>
              <w:rPr>
                <w:smallCaps/>
              </w:rPr>
              <w:t>1283181-00005???</w:t>
            </w:r>
          </w:p>
        </w:tc>
        <w:tc>
          <w:tcPr>
            <w:tcW w:w="5364" w:type="dxa"/>
          </w:tcPr>
          <w:p w:rsidR="00C67C37" w:rsidRDefault="00C67C37" w:rsidP="00C67C37">
            <w:r>
              <w:t>Mr. Thomas Renz, Esq.</w:t>
            </w:r>
            <w:r w:rsidR="00B21CAD">
              <w:t xml:space="preserve">  *</w:t>
            </w:r>
          </w:p>
          <w:p w:rsidR="00C67C37" w:rsidRDefault="00C67C37" w:rsidP="00C67C37">
            <w:r>
              <w:t>Renz Law LLC</w:t>
            </w:r>
            <w:r>
              <w:t xml:space="preserve"> - </w:t>
            </w:r>
            <w:r>
              <w:t>Suite 162</w:t>
            </w:r>
          </w:p>
          <w:p w:rsidR="00C67C37" w:rsidRDefault="00C67C37" w:rsidP="00C67C37">
            <w:r>
              <w:t>1907 W State Street</w:t>
            </w:r>
          </w:p>
          <w:p w:rsidR="00C67C37" w:rsidRDefault="00C67C37" w:rsidP="00C67C37">
            <w:r>
              <w:t>Fremont, Ohio 43420</w:t>
            </w:r>
          </w:p>
          <w:p w:rsidR="00C67C37" w:rsidRDefault="00C67C37" w:rsidP="00C67C37">
            <w:r>
              <w:t>419-351-4248</w:t>
            </w:r>
          </w:p>
          <w:p w:rsidR="00C67C37" w:rsidRPr="00324097" w:rsidRDefault="00C67C37" w:rsidP="00C67C37">
            <w:r w:rsidRPr="00324097">
              <w:rPr>
                <w:smallCaps/>
              </w:rPr>
              <w:t xml:space="preserve">Via FedEx Ground-Bill </w:t>
            </w:r>
            <w:r>
              <w:rPr>
                <w:smallCaps/>
              </w:rPr>
              <w:t>1283181-00005???</w:t>
            </w:r>
          </w:p>
        </w:tc>
      </w:tr>
    </w:tbl>
    <w:p w:rsidR="00324097" w:rsidRPr="00324097" w:rsidRDefault="00324097" w:rsidP="00324097"/>
    <w:p w:rsidR="00C02CC4" w:rsidRPr="00C02CC4" w:rsidRDefault="00C02CC4" w:rsidP="00C02CC4">
      <w:pPr>
        <w:rPr>
          <w:sz w:val="22"/>
          <w:szCs w:val="22"/>
        </w:rPr>
      </w:pPr>
    </w:p>
    <w:p w:rsidR="00C02CC4" w:rsidRPr="00B21CAD" w:rsidRDefault="00B21CAD" w:rsidP="00B21CAD">
      <w:pPr>
        <w:rPr>
          <w:sz w:val="22"/>
          <w:szCs w:val="22"/>
        </w:rPr>
      </w:pPr>
      <w:proofErr w:type="gramStart"/>
      <w:r w:rsidRPr="00B21CAD">
        <w:rPr>
          <w:sz w:val="22"/>
          <w:szCs w:val="22"/>
        </w:rPr>
        <w:t>*</w:t>
      </w:r>
      <w:r>
        <w:rPr>
          <w:sz w:val="22"/>
          <w:szCs w:val="22"/>
        </w:rPr>
        <w:t xml:space="preserve">  Please</w:t>
      </w:r>
      <w:proofErr w:type="gramEnd"/>
      <w:r>
        <w:rPr>
          <w:sz w:val="22"/>
          <w:szCs w:val="22"/>
        </w:rPr>
        <w:t xml:space="preserve"> see Item 4, Page 5 of 10 above.</w:t>
      </w:r>
    </w:p>
    <w:sectPr w:rsidR="00C02CC4" w:rsidRPr="00B21CAD" w:rsidSect="00AA27C6">
      <w:pgSz w:w="12240" w:h="15840"/>
      <w:pgMar w:top="720" w:right="864"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05F46"/>
    <w:multiLevelType w:val="hybridMultilevel"/>
    <w:tmpl w:val="3BD6E97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884"/>
    <w:rsid w:val="00090078"/>
    <w:rsid w:val="00096628"/>
    <w:rsid w:val="000F5DE3"/>
    <w:rsid w:val="001008F2"/>
    <w:rsid w:val="00106DAB"/>
    <w:rsid w:val="00183C20"/>
    <w:rsid w:val="001C6695"/>
    <w:rsid w:val="001D22C8"/>
    <w:rsid w:val="0021496D"/>
    <w:rsid w:val="0025289F"/>
    <w:rsid w:val="0025746B"/>
    <w:rsid w:val="00271FFE"/>
    <w:rsid w:val="00294A04"/>
    <w:rsid w:val="002B7635"/>
    <w:rsid w:val="002C13C1"/>
    <w:rsid w:val="00324097"/>
    <w:rsid w:val="0037573B"/>
    <w:rsid w:val="00376328"/>
    <w:rsid w:val="003F1A1E"/>
    <w:rsid w:val="003F6E99"/>
    <w:rsid w:val="00415D5C"/>
    <w:rsid w:val="004334B3"/>
    <w:rsid w:val="0046134C"/>
    <w:rsid w:val="004670BD"/>
    <w:rsid w:val="004C202A"/>
    <w:rsid w:val="004C4737"/>
    <w:rsid w:val="0056398F"/>
    <w:rsid w:val="0057639A"/>
    <w:rsid w:val="00646A87"/>
    <w:rsid w:val="00674B65"/>
    <w:rsid w:val="006E56F4"/>
    <w:rsid w:val="00744D35"/>
    <w:rsid w:val="00762D97"/>
    <w:rsid w:val="00772E43"/>
    <w:rsid w:val="007A54A1"/>
    <w:rsid w:val="007C0044"/>
    <w:rsid w:val="007D17FA"/>
    <w:rsid w:val="0081288F"/>
    <w:rsid w:val="00816939"/>
    <w:rsid w:val="00832A2A"/>
    <w:rsid w:val="008B39D9"/>
    <w:rsid w:val="008C3E3F"/>
    <w:rsid w:val="008C4884"/>
    <w:rsid w:val="009123FA"/>
    <w:rsid w:val="009A3E5A"/>
    <w:rsid w:val="00A06F79"/>
    <w:rsid w:val="00A71A1F"/>
    <w:rsid w:val="00A830FD"/>
    <w:rsid w:val="00A96362"/>
    <w:rsid w:val="00AA27C6"/>
    <w:rsid w:val="00AF481F"/>
    <w:rsid w:val="00B06C66"/>
    <w:rsid w:val="00B1627A"/>
    <w:rsid w:val="00B21CAD"/>
    <w:rsid w:val="00B270EB"/>
    <w:rsid w:val="00B34F41"/>
    <w:rsid w:val="00B63C31"/>
    <w:rsid w:val="00BB644E"/>
    <w:rsid w:val="00C02CC4"/>
    <w:rsid w:val="00C05411"/>
    <w:rsid w:val="00C66035"/>
    <w:rsid w:val="00C67C37"/>
    <w:rsid w:val="00D31ECF"/>
    <w:rsid w:val="00D45D2E"/>
    <w:rsid w:val="00D51F62"/>
    <w:rsid w:val="00DA139D"/>
    <w:rsid w:val="00DE75DE"/>
    <w:rsid w:val="00E03A5D"/>
    <w:rsid w:val="00E933C5"/>
    <w:rsid w:val="00E9344C"/>
    <w:rsid w:val="00F24CE5"/>
    <w:rsid w:val="00F315E9"/>
    <w:rsid w:val="00F44545"/>
    <w:rsid w:val="00FC5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8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4884"/>
    <w:rPr>
      <w:color w:val="0000FF" w:themeColor="hyperlink"/>
      <w:u w:val="single"/>
    </w:rPr>
  </w:style>
  <w:style w:type="paragraph" w:styleId="BalloonText">
    <w:name w:val="Balloon Text"/>
    <w:basedOn w:val="Normal"/>
    <w:link w:val="BalloonTextChar"/>
    <w:uiPriority w:val="99"/>
    <w:semiHidden/>
    <w:unhideWhenUsed/>
    <w:rsid w:val="001D22C8"/>
    <w:rPr>
      <w:rFonts w:ascii="Tahoma" w:hAnsi="Tahoma" w:cs="Tahoma"/>
      <w:sz w:val="16"/>
      <w:szCs w:val="16"/>
    </w:rPr>
  </w:style>
  <w:style w:type="character" w:customStyle="1" w:styleId="BalloonTextChar">
    <w:name w:val="Balloon Text Char"/>
    <w:basedOn w:val="DefaultParagraphFont"/>
    <w:link w:val="BalloonText"/>
    <w:uiPriority w:val="99"/>
    <w:semiHidden/>
    <w:rsid w:val="001D22C8"/>
    <w:rPr>
      <w:rFonts w:ascii="Tahoma" w:hAnsi="Tahoma" w:cs="Tahoma"/>
      <w:sz w:val="16"/>
      <w:szCs w:val="16"/>
    </w:rPr>
  </w:style>
  <w:style w:type="table" w:styleId="TableGrid">
    <w:name w:val="Table Grid"/>
    <w:basedOn w:val="TableNormal"/>
    <w:uiPriority w:val="59"/>
    <w:rsid w:val="0083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4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1C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8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4884"/>
    <w:rPr>
      <w:color w:val="0000FF" w:themeColor="hyperlink"/>
      <w:u w:val="single"/>
    </w:rPr>
  </w:style>
  <w:style w:type="paragraph" w:styleId="BalloonText">
    <w:name w:val="Balloon Text"/>
    <w:basedOn w:val="Normal"/>
    <w:link w:val="BalloonTextChar"/>
    <w:uiPriority w:val="99"/>
    <w:semiHidden/>
    <w:unhideWhenUsed/>
    <w:rsid w:val="001D22C8"/>
    <w:rPr>
      <w:rFonts w:ascii="Tahoma" w:hAnsi="Tahoma" w:cs="Tahoma"/>
      <w:sz w:val="16"/>
      <w:szCs w:val="16"/>
    </w:rPr>
  </w:style>
  <w:style w:type="character" w:customStyle="1" w:styleId="BalloonTextChar">
    <w:name w:val="Balloon Text Char"/>
    <w:basedOn w:val="DefaultParagraphFont"/>
    <w:link w:val="BalloonText"/>
    <w:uiPriority w:val="99"/>
    <w:semiHidden/>
    <w:rsid w:val="001D22C8"/>
    <w:rPr>
      <w:rFonts w:ascii="Tahoma" w:hAnsi="Tahoma" w:cs="Tahoma"/>
      <w:sz w:val="16"/>
      <w:szCs w:val="16"/>
    </w:rPr>
  </w:style>
  <w:style w:type="table" w:styleId="TableGrid">
    <w:name w:val="Table Grid"/>
    <w:basedOn w:val="TableNormal"/>
    <w:uiPriority w:val="59"/>
    <w:rsid w:val="0083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4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1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pvs6@cornell.edu"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3EF78-76E5-47A9-B91E-B19AB6025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10</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PaulVSheridan</dc:creator>
  <cp:lastModifiedBy>PaulVSheridan</cp:lastModifiedBy>
  <cp:revision>52</cp:revision>
  <dcterms:created xsi:type="dcterms:W3CDTF">2020-09-15T18:06:00Z</dcterms:created>
  <dcterms:modified xsi:type="dcterms:W3CDTF">2020-09-18T23:47:00Z</dcterms:modified>
</cp:coreProperties>
</file>